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07" w:rsidRPr="004E6AFE" w:rsidRDefault="00A22907" w:rsidP="00A22907">
      <w:pPr>
        <w:pStyle w:val="a3"/>
        <w:jc w:val="center"/>
        <w:rPr>
          <w:b/>
          <w:sz w:val="27"/>
          <w:szCs w:val="27"/>
        </w:rPr>
      </w:pPr>
      <w:r w:rsidRPr="004E6AFE">
        <w:rPr>
          <w:b/>
          <w:sz w:val="27"/>
          <w:szCs w:val="27"/>
        </w:rPr>
        <w:t>УВЕДОМЛЕНИЕ</w:t>
      </w:r>
    </w:p>
    <w:p w:rsidR="00A22907" w:rsidRPr="004E6AFE" w:rsidRDefault="00A22907" w:rsidP="00A22907">
      <w:pPr>
        <w:pStyle w:val="a3"/>
        <w:jc w:val="center"/>
        <w:rPr>
          <w:b/>
          <w:sz w:val="27"/>
          <w:szCs w:val="27"/>
        </w:rPr>
      </w:pPr>
      <w:r w:rsidRPr="004E6AFE">
        <w:rPr>
          <w:b/>
          <w:sz w:val="27"/>
          <w:szCs w:val="27"/>
        </w:rPr>
        <w:t xml:space="preserve">о начале сбора замечаний </w:t>
      </w:r>
      <w:r>
        <w:rPr>
          <w:b/>
          <w:sz w:val="27"/>
          <w:szCs w:val="27"/>
        </w:rPr>
        <w:t>и</w:t>
      </w:r>
      <w:r w:rsidRPr="004E6AFE">
        <w:rPr>
          <w:b/>
          <w:sz w:val="27"/>
          <w:szCs w:val="27"/>
        </w:rPr>
        <w:t xml:space="preserve"> предложений по перечню нормативных правовых актов </w:t>
      </w:r>
      <w:r>
        <w:rPr>
          <w:b/>
          <w:sz w:val="27"/>
          <w:szCs w:val="27"/>
        </w:rPr>
        <w:t xml:space="preserve">инспекции государственного строительного надзора Новосибирской области </w:t>
      </w:r>
      <w:r w:rsidRPr="004E6AFE">
        <w:rPr>
          <w:b/>
          <w:sz w:val="27"/>
          <w:szCs w:val="27"/>
        </w:rPr>
        <w:t>на соответствие их антимонопольному законодательству</w:t>
      </w: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</w:p>
    <w:p w:rsidR="00A22907" w:rsidRPr="004E6AFE" w:rsidRDefault="00A22907" w:rsidP="00A22907">
      <w:pPr>
        <w:pStyle w:val="a3"/>
        <w:spacing w:line="355" w:lineRule="exact"/>
        <w:rPr>
          <w:sz w:val="27"/>
          <w:szCs w:val="27"/>
        </w:rPr>
      </w:pPr>
    </w:p>
    <w:p w:rsidR="00A22907" w:rsidRPr="004E6AFE" w:rsidRDefault="00A22907" w:rsidP="00A22907">
      <w:pPr>
        <w:pStyle w:val="a3"/>
        <w:spacing w:line="355" w:lineRule="exact"/>
        <w:ind w:firstLine="708"/>
        <w:jc w:val="both"/>
        <w:rPr>
          <w:sz w:val="27"/>
          <w:szCs w:val="27"/>
        </w:rPr>
      </w:pPr>
      <w:r w:rsidRPr="004E6AFE">
        <w:rPr>
          <w:sz w:val="27"/>
          <w:szCs w:val="27"/>
        </w:rPr>
        <w:t>Инспекция государственного строительного надзора Новосибирской области уведомляет о проведении публичных консультаций по перечню нормативных правовых актов на соответствие их антимонопольному законодательству.</w:t>
      </w:r>
    </w:p>
    <w:p w:rsidR="00A22907" w:rsidRPr="004E6AFE" w:rsidRDefault="00A22907" w:rsidP="00A22907">
      <w:pPr>
        <w:pStyle w:val="a3"/>
        <w:spacing w:line="355" w:lineRule="exact"/>
        <w:ind w:firstLine="708"/>
        <w:jc w:val="both"/>
        <w:rPr>
          <w:sz w:val="27"/>
          <w:szCs w:val="27"/>
        </w:rPr>
      </w:pPr>
      <w:r w:rsidRPr="004E6AFE">
        <w:rPr>
          <w:sz w:val="27"/>
          <w:szCs w:val="27"/>
        </w:rPr>
        <w:t>Предложения и замечания заинтересованных лиц принимаются по адресу:</w:t>
      </w:r>
    </w:p>
    <w:p w:rsidR="00A22907" w:rsidRDefault="00A22907" w:rsidP="00A22907">
      <w:pPr>
        <w:pStyle w:val="a3"/>
        <w:spacing w:line="355" w:lineRule="exact"/>
        <w:jc w:val="both"/>
        <w:rPr>
          <w:sz w:val="27"/>
          <w:szCs w:val="27"/>
        </w:rPr>
      </w:pPr>
      <w:r w:rsidRPr="007927D5">
        <w:rPr>
          <w:sz w:val="27"/>
          <w:szCs w:val="27"/>
        </w:rPr>
        <w:t>ул. Ленина, 21/1, корп.2, г. Новосибирск, 630004</w:t>
      </w:r>
      <w:r w:rsidRPr="004E6AFE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4E6AFE">
        <w:rPr>
          <w:sz w:val="27"/>
          <w:szCs w:val="27"/>
        </w:rPr>
        <w:t xml:space="preserve">а также по адресу электронной </w:t>
      </w:r>
      <w:r>
        <w:rPr>
          <w:sz w:val="27"/>
          <w:szCs w:val="27"/>
        </w:rPr>
        <w:t>п</w:t>
      </w:r>
      <w:r w:rsidRPr="004E6AFE">
        <w:rPr>
          <w:sz w:val="27"/>
          <w:szCs w:val="27"/>
        </w:rPr>
        <w:t>очты:</w:t>
      </w:r>
      <w:r w:rsidRPr="008F34C3">
        <w:rPr>
          <w:sz w:val="27"/>
          <w:szCs w:val="27"/>
        </w:rPr>
        <w:t xml:space="preserve"> </w:t>
      </w:r>
      <w:hyperlink r:id="rId5" w:history="1">
        <w:r w:rsidRPr="008F34C3">
          <w:rPr>
            <w:sz w:val="27"/>
            <w:szCs w:val="27"/>
          </w:rPr>
          <w:t>gsn@nso.ru</w:t>
        </w:r>
      </w:hyperlink>
      <w:r>
        <w:rPr>
          <w:sz w:val="27"/>
          <w:szCs w:val="27"/>
        </w:rPr>
        <w:t>.</w:t>
      </w:r>
    </w:p>
    <w:p w:rsidR="00A22907" w:rsidRPr="004E6AFE" w:rsidRDefault="00A22907" w:rsidP="00A22907">
      <w:pPr>
        <w:pStyle w:val="a3"/>
        <w:spacing w:line="355" w:lineRule="exact"/>
        <w:ind w:firstLine="708"/>
        <w:jc w:val="both"/>
        <w:rPr>
          <w:sz w:val="27"/>
          <w:szCs w:val="27"/>
        </w:rPr>
      </w:pPr>
      <w:r w:rsidRPr="004E6AFE">
        <w:rPr>
          <w:sz w:val="27"/>
          <w:szCs w:val="27"/>
        </w:rPr>
        <w:t xml:space="preserve">Сроки приема предложений и замечаний: с </w:t>
      </w:r>
      <w:r>
        <w:rPr>
          <w:sz w:val="27"/>
          <w:szCs w:val="27"/>
        </w:rPr>
        <w:t>2</w:t>
      </w:r>
      <w:r w:rsidR="00974467">
        <w:rPr>
          <w:sz w:val="27"/>
          <w:szCs w:val="27"/>
        </w:rPr>
        <w:t>2</w:t>
      </w:r>
      <w:r>
        <w:rPr>
          <w:sz w:val="27"/>
          <w:szCs w:val="27"/>
        </w:rPr>
        <w:t xml:space="preserve">.12.2021 </w:t>
      </w:r>
      <w:r w:rsidRPr="004E6AFE">
        <w:rPr>
          <w:sz w:val="27"/>
          <w:szCs w:val="27"/>
        </w:rPr>
        <w:t xml:space="preserve">по </w:t>
      </w:r>
      <w:r w:rsidR="00974467">
        <w:rPr>
          <w:sz w:val="27"/>
          <w:szCs w:val="27"/>
        </w:rPr>
        <w:t>0</w:t>
      </w:r>
      <w:r>
        <w:rPr>
          <w:sz w:val="27"/>
          <w:szCs w:val="27"/>
        </w:rPr>
        <w:t>9.</w:t>
      </w:r>
      <w:r w:rsidR="00974467">
        <w:rPr>
          <w:sz w:val="27"/>
          <w:szCs w:val="27"/>
        </w:rPr>
        <w:t>01</w:t>
      </w:r>
      <w:r>
        <w:rPr>
          <w:sz w:val="27"/>
          <w:szCs w:val="27"/>
        </w:rPr>
        <w:t>.202</w:t>
      </w:r>
      <w:r w:rsidR="00974467">
        <w:rPr>
          <w:sz w:val="27"/>
          <w:szCs w:val="27"/>
        </w:rPr>
        <w:t>2</w:t>
      </w:r>
      <w:r>
        <w:rPr>
          <w:sz w:val="27"/>
          <w:szCs w:val="27"/>
        </w:rPr>
        <w:t>.</w:t>
      </w:r>
    </w:p>
    <w:p w:rsidR="00A22907" w:rsidRPr="004E6AFE" w:rsidRDefault="00A22907" w:rsidP="00A22907">
      <w:pPr>
        <w:pStyle w:val="a3"/>
        <w:spacing w:line="355" w:lineRule="exact"/>
        <w:ind w:firstLine="708"/>
        <w:jc w:val="both"/>
        <w:rPr>
          <w:sz w:val="27"/>
          <w:szCs w:val="27"/>
        </w:rPr>
      </w:pPr>
      <w:r w:rsidRPr="004E6AFE">
        <w:rPr>
          <w:sz w:val="27"/>
          <w:szCs w:val="27"/>
        </w:rPr>
        <w:t xml:space="preserve">Место размещения уведомления и реестра нормативных правовых актов </w:t>
      </w:r>
    </w:p>
    <w:p w:rsidR="00A22907" w:rsidRPr="004E6AFE" w:rsidRDefault="00A22907" w:rsidP="00A2290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6AFE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«</w:t>
      </w:r>
      <w:r w:rsidRPr="008F34C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Интернет» </w:t>
      </w:r>
      <w:hyperlink r:id="rId6" w:history="1">
        <w:r w:rsidRPr="008F34C3">
          <w:rPr>
            <w:rFonts w:ascii="Times New Roman" w:eastAsiaTheme="minorEastAsia" w:hAnsi="Times New Roman"/>
            <w:sz w:val="27"/>
            <w:szCs w:val="27"/>
            <w:lang w:eastAsia="ru-RU"/>
          </w:rPr>
          <w:t>www.gsn.nso.ru</w:t>
        </w:r>
      </w:hyperlink>
      <w:r w:rsidRPr="004E6AFE">
        <w:rPr>
          <w:rFonts w:ascii="Times New Roman" w:hAnsi="Times New Roman" w:cs="Times New Roman"/>
          <w:sz w:val="27"/>
          <w:szCs w:val="27"/>
        </w:rPr>
        <w:t>.</w:t>
      </w:r>
    </w:p>
    <w:p w:rsidR="00A22907" w:rsidRPr="004E6AFE" w:rsidRDefault="00A22907" w:rsidP="00A22907">
      <w:pPr>
        <w:pStyle w:val="a3"/>
        <w:spacing w:line="355" w:lineRule="exact"/>
        <w:jc w:val="both"/>
        <w:rPr>
          <w:sz w:val="27"/>
          <w:szCs w:val="27"/>
        </w:rPr>
      </w:pPr>
    </w:p>
    <w:p w:rsidR="00A22907" w:rsidRPr="004E6AFE" w:rsidRDefault="00A22907" w:rsidP="00A22907">
      <w:pPr>
        <w:pStyle w:val="a3"/>
        <w:spacing w:line="355" w:lineRule="exact"/>
        <w:jc w:val="both"/>
        <w:rPr>
          <w:sz w:val="27"/>
          <w:szCs w:val="27"/>
        </w:rPr>
      </w:pPr>
      <w:r w:rsidRPr="004E6AFE">
        <w:rPr>
          <w:sz w:val="27"/>
          <w:szCs w:val="27"/>
        </w:rPr>
        <w:t>К уведомлению прилагаются:</w:t>
      </w:r>
    </w:p>
    <w:p w:rsidR="00A22907" w:rsidRPr="004E6AFE" w:rsidRDefault="00A22907" w:rsidP="00A22907">
      <w:pPr>
        <w:pStyle w:val="a3"/>
        <w:spacing w:line="355" w:lineRule="exact"/>
        <w:jc w:val="both"/>
        <w:rPr>
          <w:sz w:val="27"/>
          <w:szCs w:val="27"/>
        </w:rPr>
      </w:pPr>
      <w:r w:rsidRPr="004E6AFE">
        <w:rPr>
          <w:sz w:val="27"/>
          <w:szCs w:val="27"/>
        </w:rPr>
        <w:t xml:space="preserve">1. Информация о замечаниях и предложениях согласно приложению </w:t>
      </w:r>
      <w:r>
        <w:rPr>
          <w:sz w:val="27"/>
          <w:szCs w:val="27"/>
        </w:rPr>
        <w:t xml:space="preserve">                              </w:t>
      </w:r>
      <w:r w:rsidRPr="004E6AFE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Pr="004E6AFE">
        <w:rPr>
          <w:sz w:val="27"/>
          <w:szCs w:val="27"/>
        </w:rPr>
        <w:t>к</w:t>
      </w:r>
      <w:r>
        <w:rPr>
          <w:sz w:val="27"/>
          <w:szCs w:val="27"/>
        </w:rPr>
        <w:t> </w:t>
      </w:r>
      <w:r w:rsidRPr="004E6AFE">
        <w:rPr>
          <w:sz w:val="27"/>
          <w:szCs w:val="27"/>
        </w:rPr>
        <w:t>настоящему уведомлению.</w:t>
      </w:r>
    </w:p>
    <w:p w:rsidR="00A22907" w:rsidRPr="004E6AFE" w:rsidRDefault="00A22907" w:rsidP="00A22907">
      <w:pPr>
        <w:pStyle w:val="a3"/>
        <w:spacing w:line="355" w:lineRule="exact"/>
        <w:jc w:val="both"/>
        <w:rPr>
          <w:sz w:val="27"/>
          <w:szCs w:val="27"/>
        </w:rPr>
      </w:pPr>
      <w:r w:rsidRPr="004E6AFE">
        <w:rPr>
          <w:sz w:val="27"/>
          <w:szCs w:val="27"/>
        </w:rPr>
        <w:t xml:space="preserve">2. Перечень </w:t>
      </w:r>
      <w:r w:rsidR="009F36F7">
        <w:rPr>
          <w:sz w:val="27"/>
          <w:szCs w:val="27"/>
        </w:rPr>
        <w:t xml:space="preserve">нормативных </w:t>
      </w:r>
      <w:r w:rsidRPr="004E6AFE">
        <w:rPr>
          <w:sz w:val="27"/>
          <w:szCs w:val="27"/>
        </w:rPr>
        <w:t>правовых актов</w:t>
      </w:r>
      <w:r w:rsidR="009F36F7">
        <w:rPr>
          <w:sz w:val="27"/>
          <w:szCs w:val="27"/>
        </w:rPr>
        <w:t xml:space="preserve"> инспекции государственного строительного надзора Новосибирской области за 2021 год</w:t>
      </w:r>
      <w:r w:rsidRPr="004E6AFE">
        <w:rPr>
          <w:sz w:val="27"/>
          <w:szCs w:val="27"/>
        </w:rPr>
        <w:t>, содержащий реквизиты правовых актов и текст, с приложением текстов таких актов, за</w:t>
      </w:r>
      <w:r>
        <w:rPr>
          <w:sz w:val="27"/>
          <w:szCs w:val="27"/>
        </w:rPr>
        <w:t> </w:t>
      </w:r>
      <w:r w:rsidRPr="004E6AFE">
        <w:rPr>
          <w:sz w:val="27"/>
          <w:szCs w:val="27"/>
        </w:rPr>
        <w:t xml:space="preserve">исключением актов, содержащих сведения, относящиеся к охраняемой законом тайне. </w:t>
      </w:r>
    </w:p>
    <w:p w:rsidR="00A22907" w:rsidRPr="004E6AFE" w:rsidRDefault="00A22907" w:rsidP="00A22907">
      <w:pPr>
        <w:pStyle w:val="a3"/>
        <w:spacing w:line="355" w:lineRule="exact"/>
        <w:jc w:val="both"/>
        <w:rPr>
          <w:sz w:val="27"/>
          <w:szCs w:val="27"/>
        </w:rPr>
      </w:pP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  <w:r w:rsidRPr="004E6AFE">
        <w:rPr>
          <w:sz w:val="27"/>
          <w:szCs w:val="27"/>
        </w:rPr>
        <w:t xml:space="preserve">Контактные лица: </w:t>
      </w: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  <w:r>
        <w:rPr>
          <w:sz w:val="27"/>
          <w:szCs w:val="27"/>
        </w:rPr>
        <w:t>Белокопытова Н.М. главный специалист-юрист отдела судебно-правовой работы инспекции 296 58 81 (доб. 706)</w:t>
      </w: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</w:p>
    <w:p w:rsidR="00846F1C" w:rsidRDefault="00846F1C" w:rsidP="00A22907">
      <w:pPr>
        <w:pStyle w:val="a3"/>
        <w:spacing w:line="355" w:lineRule="exact"/>
        <w:rPr>
          <w:sz w:val="27"/>
          <w:szCs w:val="27"/>
        </w:rPr>
      </w:pPr>
    </w:p>
    <w:p w:rsidR="00A22907" w:rsidRDefault="00A22907" w:rsidP="00A22907">
      <w:pPr>
        <w:pStyle w:val="a3"/>
        <w:spacing w:line="355" w:lineRule="exact"/>
        <w:rPr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6F1C" w:rsidRPr="004E6AFE" w:rsidTr="00013B86">
        <w:tc>
          <w:tcPr>
            <w:tcW w:w="4785" w:type="dxa"/>
          </w:tcPr>
          <w:p w:rsidR="00846F1C" w:rsidRPr="004E6AFE" w:rsidRDefault="00846F1C" w:rsidP="00013B86">
            <w:pPr>
              <w:pStyle w:val="a3"/>
              <w:spacing w:line="355" w:lineRule="exact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:rsidR="00846F1C" w:rsidRPr="004E6AFE" w:rsidRDefault="00846F1C" w:rsidP="00013B86">
            <w:pPr>
              <w:pStyle w:val="a3"/>
              <w:jc w:val="center"/>
              <w:rPr>
                <w:sz w:val="27"/>
                <w:szCs w:val="27"/>
              </w:rPr>
            </w:pPr>
            <w:r w:rsidRPr="004E6AFE">
              <w:rPr>
                <w:sz w:val="27"/>
                <w:szCs w:val="27"/>
              </w:rPr>
              <w:t>Приложение 1</w:t>
            </w:r>
          </w:p>
          <w:p w:rsidR="00846F1C" w:rsidRPr="004E6AFE" w:rsidRDefault="00846F1C" w:rsidP="00381DB7">
            <w:pPr>
              <w:pStyle w:val="a3"/>
              <w:jc w:val="center"/>
              <w:rPr>
                <w:sz w:val="27"/>
                <w:szCs w:val="27"/>
              </w:rPr>
            </w:pPr>
            <w:r w:rsidRPr="004E6AFE">
              <w:rPr>
                <w:sz w:val="27"/>
                <w:szCs w:val="27"/>
              </w:rPr>
              <w:t>к уведомлению</w:t>
            </w:r>
            <w:r w:rsidRPr="004E6AFE">
              <w:rPr>
                <w:b/>
                <w:sz w:val="27"/>
                <w:szCs w:val="27"/>
              </w:rPr>
              <w:t xml:space="preserve"> </w:t>
            </w:r>
            <w:r w:rsidRPr="004E6AFE">
              <w:rPr>
                <w:sz w:val="27"/>
                <w:szCs w:val="27"/>
              </w:rPr>
              <w:t xml:space="preserve">о начале сбора замечаний </w:t>
            </w:r>
            <w:r w:rsidR="00381DB7">
              <w:rPr>
                <w:sz w:val="27"/>
                <w:szCs w:val="27"/>
              </w:rPr>
              <w:t>и</w:t>
            </w:r>
            <w:r w:rsidRPr="004E6AFE">
              <w:rPr>
                <w:sz w:val="27"/>
                <w:szCs w:val="27"/>
              </w:rPr>
              <w:t xml:space="preserve"> предложений по перечню нормативных правовых актов</w:t>
            </w:r>
            <w:r>
              <w:rPr>
                <w:sz w:val="27"/>
                <w:szCs w:val="27"/>
              </w:rPr>
              <w:t xml:space="preserve"> инспекции государственного строительного надзора Новосибирской области</w:t>
            </w:r>
            <w:r w:rsidRPr="004E6AFE">
              <w:rPr>
                <w:sz w:val="27"/>
                <w:szCs w:val="27"/>
              </w:rPr>
              <w:t xml:space="preserve"> на соответствие их антимонопольному законодательству</w:t>
            </w:r>
          </w:p>
        </w:tc>
      </w:tr>
    </w:tbl>
    <w:p w:rsidR="00846F1C" w:rsidRPr="004E6AFE" w:rsidRDefault="00846F1C" w:rsidP="00846F1C">
      <w:pPr>
        <w:pStyle w:val="a3"/>
        <w:spacing w:line="355" w:lineRule="exact"/>
        <w:rPr>
          <w:sz w:val="27"/>
          <w:szCs w:val="27"/>
        </w:rPr>
      </w:pPr>
    </w:p>
    <w:p w:rsidR="00846F1C" w:rsidRPr="004E6AFE" w:rsidRDefault="00846F1C" w:rsidP="00846F1C">
      <w:pPr>
        <w:pStyle w:val="a3"/>
        <w:spacing w:line="355" w:lineRule="exact"/>
        <w:rPr>
          <w:sz w:val="27"/>
          <w:szCs w:val="27"/>
        </w:rPr>
      </w:pPr>
    </w:p>
    <w:p w:rsidR="00846F1C" w:rsidRPr="004E6AFE" w:rsidRDefault="00846F1C" w:rsidP="00846F1C">
      <w:pPr>
        <w:pStyle w:val="a3"/>
        <w:spacing w:line="355" w:lineRule="exact"/>
        <w:rPr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6"/>
        <w:gridCol w:w="4905"/>
      </w:tblGrid>
      <w:tr w:rsidR="00846F1C" w:rsidRPr="004E6AFE" w:rsidTr="00013B86">
        <w:tc>
          <w:tcPr>
            <w:tcW w:w="4785" w:type="dxa"/>
          </w:tcPr>
          <w:p w:rsidR="00846F1C" w:rsidRPr="004E6AFE" w:rsidRDefault="00846F1C" w:rsidP="00013B86">
            <w:pPr>
              <w:pStyle w:val="a3"/>
              <w:spacing w:line="355" w:lineRule="exact"/>
              <w:rPr>
                <w:sz w:val="27"/>
                <w:szCs w:val="27"/>
              </w:rPr>
            </w:pPr>
            <w:r w:rsidRPr="004E6AFE">
              <w:rPr>
                <w:sz w:val="27"/>
                <w:szCs w:val="27"/>
              </w:rPr>
              <w:t>ФИО гражданина или наименование организации</w:t>
            </w:r>
          </w:p>
        </w:tc>
        <w:tc>
          <w:tcPr>
            <w:tcW w:w="5104" w:type="dxa"/>
          </w:tcPr>
          <w:p w:rsidR="00846F1C" w:rsidRPr="004E6AFE" w:rsidRDefault="00846F1C" w:rsidP="00013B86">
            <w:pPr>
              <w:pStyle w:val="a3"/>
              <w:spacing w:line="355" w:lineRule="exact"/>
              <w:rPr>
                <w:sz w:val="27"/>
                <w:szCs w:val="27"/>
              </w:rPr>
            </w:pPr>
          </w:p>
        </w:tc>
      </w:tr>
      <w:tr w:rsidR="00846F1C" w:rsidRPr="004E6AFE" w:rsidTr="00013B86">
        <w:tc>
          <w:tcPr>
            <w:tcW w:w="4785" w:type="dxa"/>
          </w:tcPr>
          <w:p w:rsidR="00846F1C" w:rsidRPr="004E6AFE" w:rsidRDefault="00846F1C" w:rsidP="00013B86">
            <w:pPr>
              <w:pStyle w:val="a3"/>
              <w:spacing w:line="355" w:lineRule="exact"/>
              <w:rPr>
                <w:sz w:val="27"/>
                <w:szCs w:val="27"/>
              </w:rPr>
            </w:pPr>
            <w:r w:rsidRPr="004E6AFE">
              <w:rPr>
                <w:sz w:val="27"/>
                <w:szCs w:val="27"/>
              </w:rPr>
              <w:t>Сфера деятельности гражданина или организации</w:t>
            </w:r>
          </w:p>
        </w:tc>
        <w:tc>
          <w:tcPr>
            <w:tcW w:w="5104" w:type="dxa"/>
          </w:tcPr>
          <w:p w:rsidR="00846F1C" w:rsidRPr="004E6AFE" w:rsidRDefault="00846F1C" w:rsidP="00013B86">
            <w:pPr>
              <w:pStyle w:val="a3"/>
              <w:spacing w:line="355" w:lineRule="exact"/>
              <w:rPr>
                <w:sz w:val="27"/>
                <w:szCs w:val="27"/>
              </w:rPr>
            </w:pPr>
          </w:p>
        </w:tc>
      </w:tr>
      <w:tr w:rsidR="00846F1C" w:rsidRPr="004E6AFE" w:rsidTr="00013B86">
        <w:tc>
          <w:tcPr>
            <w:tcW w:w="4785" w:type="dxa"/>
          </w:tcPr>
          <w:p w:rsidR="00846F1C" w:rsidRPr="004E6AFE" w:rsidRDefault="00846F1C" w:rsidP="00013B86">
            <w:pPr>
              <w:pStyle w:val="a3"/>
              <w:spacing w:line="355" w:lineRule="exact"/>
              <w:rPr>
                <w:sz w:val="27"/>
                <w:szCs w:val="27"/>
              </w:rPr>
            </w:pPr>
            <w:r w:rsidRPr="004E6AFE">
              <w:rPr>
                <w:sz w:val="27"/>
                <w:szCs w:val="27"/>
              </w:rPr>
              <w:t>Номер телефона</w:t>
            </w:r>
          </w:p>
        </w:tc>
        <w:tc>
          <w:tcPr>
            <w:tcW w:w="5104" w:type="dxa"/>
          </w:tcPr>
          <w:p w:rsidR="00846F1C" w:rsidRPr="004E6AFE" w:rsidRDefault="00846F1C" w:rsidP="00013B86">
            <w:pPr>
              <w:pStyle w:val="a3"/>
              <w:spacing w:line="355" w:lineRule="exact"/>
              <w:rPr>
                <w:sz w:val="27"/>
                <w:szCs w:val="27"/>
              </w:rPr>
            </w:pPr>
          </w:p>
        </w:tc>
      </w:tr>
      <w:tr w:rsidR="00846F1C" w:rsidRPr="004E6AFE" w:rsidTr="00013B86">
        <w:tc>
          <w:tcPr>
            <w:tcW w:w="4785" w:type="dxa"/>
          </w:tcPr>
          <w:p w:rsidR="00846F1C" w:rsidRPr="004E6AFE" w:rsidRDefault="00846F1C" w:rsidP="00013B86">
            <w:pPr>
              <w:pStyle w:val="a3"/>
              <w:spacing w:line="355" w:lineRule="exact"/>
              <w:rPr>
                <w:sz w:val="27"/>
                <w:szCs w:val="27"/>
              </w:rPr>
            </w:pPr>
            <w:r w:rsidRPr="004E6AFE">
              <w:rPr>
                <w:sz w:val="27"/>
                <w:szCs w:val="27"/>
              </w:rPr>
              <w:t>Адрес электронной почты</w:t>
            </w:r>
          </w:p>
        </w:tc>
        <w:tc>
          <w:tcPr>
            <w:tcW w:w="5104" w:type="dxa"/>
          </w:tcPr>
          <w:p w:rsidR="00846F1C" w:rsidRPr="004E6AFE" w:rsidRDefault="00846F1C" w:rsidP="00013B86">
            <w:pPr>
              <w:pStyle w:val="a3"/>
              <w:spacing w:line="355" w:lineRule="exact"/>
              <w:rPr>
                <w:sz w:val="27"/>
                <w:szCs w:val="27"/>
              </w:rPr>
            </w:pPr>
          </w:p>
        </w:tc>
      </w:tr>
    </w:tbl>
    <w:p w:rsidR="00846F1C" w:rsidRPr="004E6AFE" w:rsidRDefault="00846F1C" w:rsidP="00846F1C">
      <w:pPr>
        <w:pStyle w:val="a3"/>
        <w:spacing w:line="355" w:lineRule="exact"/>
        <w:rPr>
          <w:sz w:val="27"/>
          <w:szCs w:val="27"/>
        </w:rPr>
      </w:pPr>
    </w:p>
    <w:p w:rsidR="00846F1C" w:rsidRPr="004E6AFE" w:rsidRDefault="00846F1C" w:rsidP="00846F1C">
      <w:pPr>
        <w:pStyle w:val="a3"/>
        <w:spacing w:line="355" w:lineRule="exact"/>
        <w:jc w:val="center"/>
        <w:rPr>
          <w:sz w:val="27"/>
          <w:szCs w:val="27"/>
        </w:rPr>
      </w:pPr>
      <w:r w:rsidRPr="004E6AFE">
        <w:rPr>
          <w:sz w:val="27"/>
          <w:szCs w:val="27"/>
        </w:rPr>
        <w:t xml:space="preserve">Общие сведения о нормативном правовом акте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8"/>
        <w:gridCol w:w="4903"/>
      </w:tblGrid>
      <w:tr w:rsidR="00846F1C" w:rsidRPr="004E6AFE" w:rsidTr="00013B86">
        <w:tc>
          <w:tcPr>
            <w:tcW w:w="4785" w:type="dxa"/>
          </w:tcPr>
          <w:p w:rsidR="00846F1C" w:rsidRPr="004E6AFE" w:rsidRDefault="00846F1C" w:rsidP="00013B86">
            <w:pPr>
              <w:pStyle w:val="a3"/>
              <w:spacing w:line="355" w:lineRule="exact"/>
              <w:rPr>
                <w:sz w:val="27"/>
                <w:szCs w:val="27"/>
              </w:rPr>
            </w:pPr>
            <w:r w:rsidRPr="004E6AFE">
              <w:rPr>
                <w:sz w:val="27"/>
                <w:szCs w:val="27"/>
              </w:rPr>
              <w:t>Область правового регулирования</w:t>
            </w:r>
          </w:p>
        </w:tc>
        <w:tc>
          <w:tcPr>
            <w:tcW w:w="5104" w:type="dxa"/>
          </w:tcPr>
          <w:p w:rsidR="00846F1C" w:rsidRPr="004E6AFE" w:rsidRDefault="00846F1C" w:rsidP="00013B86">
            <w:pPr>
              <w:pStyle w:val="a3"/>
              <w:spacing w:line="355" w:lineRule="exact"/>
              <w:jc w:val="center"/>
              <w:rPr>
                <w:sz w:val="27"/>
                <w:szCs w:val="27"/>
              </w:rPr>
            </w:pPr>
          </w:p>
        </w:tc>
      </w:tr>
      <w:tr w:rsidR="00846F1C" w:rsidRPr="004E6AFE" w:rsidTr="00013B86">
        <w:tc>
          <w:tcPr>
            <w:tcW w:w="4785" w:type="dxa"/>
          </w:tcPr>
          <w:p w:rsidR="00846F1C" w:rsidRPr="004E6AFE" w:rsidRDefault="00846F1C" w:rsidP="00013B86">
            <w:pPr>
              <w:pStyle w:val="a3"/>
              <w:spacing w:line="355" w:lineRule="exact"/>
              <w:rPr>
                <w:sz w:val="27"/>
                <w:szCs w:val="27"/>
              </w:rPr>
            </w:pPr>
            <w:r w:rsidRPr="004E6AFE">
              <w:rPr>
                <w:sz w:val="27"/>
                <w:szCs w:val="27"/>
              </w:rPr>
              <w:t>Вид и наименование</w:t>
            </w:r>
          </w:p>
        </w:tc>
        <w:tc>
          <w:tcPr>
            <w:tcW w:w="5104" w:type="dxa"/>
          </w:tcPr>
          <w:p w:rsidR="00846F1C" w:rsidRPr="004E6AFE" w:rsidRDefault="00846F1C" w:rsidP="00013B86">
            <w:pPr>
              <w:pStyle w:val="a3"/>
              <w:spacing w:line="355" w:lineRule="exact"/>
              <w:jc w:val="center"/>
              <w:rPr>
                <w:sz w:val="27"/>
                <w:szCs w:val="27"/>
              </w:rPr>
            </w:pPr>
          </w:p>
        </w:tc>
      </w:tr>
    </w:tbl>
    <w:p w:rsidR="00846F1C" w:rsidRPr="004E6AFE" w:rsidRDefault="00846F1C" w:rsidP="00846F1C">
      <w:pPr>
        <w:pStyle w:val="a3"/>
        <w:spacing w:line="355" w:lineRule="exact"/>
        <w:jc w:val="center"/>
        <w:rPr>
          <w:sz w:val="27"/>
          <w:szCs w:val="27"/>
        </w:rPr>
      </w:pPr>
    </w:p>
    <w:p w:rsidR="00846F1C" w:rsidRPr="004E6AFE" w:rsidRDefault="00846F1C" w:rsidP="00846F1C">
      <w:pPr>
        <w:pStyle w:val="a3"/>
        <w:spacing w:line="355" w:lineRule="exact"/>
        <w:rPr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46F1C" w:rsidRPr="004E6AFE" w:rsidTr="00013B86">
        <w:tc>
          <w:tcPr>
            <w:tcW w:w="9889" w:type="dxa"/>
          </w:tcPr>
          <w:p w:rsidR="00846F1C" w:rsidRPr="004E6AFE" w:rsidRDefault="00846F1C" w:rsidP="00013B86">
            <w:pPr>
              <w:pStyle w:val="a3"/>
              <w:spacing w:line="355" w:lineRule="exact"/>
              <w:jc w:val="center"/>
              <w:rPr>
                <w:sz w:val="27"/>
                <w:szCs w:val="27"/>
              </w:rPr>
            </w:pPr>
            <w:r w:rsidRPr="004E6AFE">
              <w:rPr>
                <w:sz w:val="27"/>
                <w:szCs w:val="27"/>
              </w:rPr>
              <w:t>Наличие (отсутствие) в нормативном правовом акте положений, противоречащих антимонопольному законодательству</w:t>
            </w:r>
          </w:p>
        </w:tc>
      </w:tr>
      <w:tr w:rsidR="00846F1C" w:rsidRPr="004E6AFE" w:rsidTr="00013B86">
        <w:tc>
          <w:tcPr>
            <w:tcW w:w="9889" w:type="dxa"/>
          </w:tcPr>
          <w:p w:rsidR="00846F1C" w:rsidRPr="004E6AFE" w:rsidRDefault="00846F1C" w:rsidP="00013B86">
            <w:pPr>
              <w:pStyle w:val="a3"/>
              <w:spacing w:line="355" w:lineRule="exact"/>
              <w:rPr>
                <w:sz w:val="27"/>
                <w:szCs w:val="27"/>
              </w:rPr>
            </w:pPr>
          </w:p>
        </w:tc>
      </w:tr>
      <w:tr w:rsidR="00846F1C" w:rsidRPr="004E6AFE" w:rsidTr="00013B86">
        <w:tc>
          <w:tcPr>
            <w:tcW w:w="9889" w:type="dxa"/>
          </w:tcPr>
          <w:p w:rsidR="00846F1C" w:rsidRPr="004E6AFE" w:rsidRDefault="00846F1C" w:rsidP="00013B86">
            <w:pPr>
              <w:pStyle w:val="a3"/>
              <w:spacing w:line="355" w:lineRule="exact"/>
              <w:jc w:val="center"/>
              <w:rPr>
                <w:sz w:val="27"/>
                <w:szCs w:val="27"/>
              </w:rPr>
            </w:pPr>
            <w:r w:rsidRPr="004E6AFE">
              <w:rPr>
                <w:sz w:val="27"/>
                <w:szCs w:val="27"/>
              </w:rPr>
              <w:t>Предложения и замечания по нормативному правовому акту</w:t>
            </w:r>
          </w:p>
        </w:tc>
      </w:tr>
      <w:tr w:rsidR="00846F1C" w:rsidRPr="004E6AFE" w:rsidTr="00013B86">
        <w:tc>
          <w:tcPr>
            <w:tcW w:w="9889" w:type="dxa"/>
          </w:tcPr>
          <w:p w:rsidR="00846F1C" w:rsidRPr="004E6AFE" w:rsidRDefault="00846F1C" w:rsidP="00013B86">
            <w:pPr>
              <w:pStyle w:val="a3"/>
              <w:spacing w:line="355" w:lineRule="exact"/>
              <w:rPr>
                <w:sz w:val="27"/>
                <w:szCs w:val="27"/>
              </w:rPr>
            </w:pPr>
          </w:p>
        </w:tc>
      </w:tr>
    </w:tbl>
    <w:p w:rsidR="00846F1C" w:rsidRPr="004E6AFE" w:rsidRDefault="00846F1C" w:rsidP="00846F1C">
      <w:pPr>
        <w:pStyle w:val="a3"/>
        <w:spacing w:line="355" w:lineRule="exact"/>
        <w:rPr>
          <w:sz w:val="27"/>
          <w:szCs w:val="27"/>
        </w:rPr>
      </w:pPr>
    </w:p>
    <w:p w:rsidR="00846F1C" w:rsidRPr="004E6AFE" w:rsidRDefault="00846F1C" w:rsidP="00846F1C">
      <w:pPr>
        <w:pStyle w:val="a3"/>
        <w:spacing w:line="355" w:lineRule="exact"/>
        <w:rPr>
          <w:sz w:val="27"/>
          <w:szCs w:val="27"/>
        </w:rPr>
      </w:pPr>
    </w:p>
    <w:p w:rsidR="00846F1C" w:rsidRDefault="00846F1C" w:rsidP="00A22907">
      <w:pPr>
        <w:pStyle w:val="a3"/>
        <w:spacing w:line="355" w:lineRule="exact"/>
        <w:rPr>
          <w:sz w:val="27"/>
          <w:szCs w:val="27"/>
        </w:rPr>
      </w:pPr>
    </w:p>
    <w:p w:rsidR="00846F1C" w:rsidRDefault="00846F1C" w:rsidP="00A22907">
      <w:pPr>
        <w:pStyle w:val="a3"/>
        <w:spacing w:line="355" w:lineRule="exact"/>
        <w:rPr>
          <w:sz w:val="27"/>
          <w:szCs w:val="27"/>
        </w:rPr>
      </w:pPr>
    </w:p>
    <w:p w:rsidR="00846F1C" w:rsidRDefault="00846F1C" w:rsidP="00A22907">
      <w:pPr>
        <w:pStyle w:val="a3"/>
        <w:spacing w:line="355" w:lineRule="exact"/>
        <w:rPr>
          <w:sz w:val="27"/>
          <w:szCs w:val="27"/>
        </w:rPr>
      </w:pPr>
    </w:p>
    <w:p w:rsidR="00846F1C" w:rsidRDefault="00846F1C" w:rsidP="00A22907">
      <w:pPr>
        <w:pStyle w:val="a3"/>
        <w:spacing w:line="355" w:lineRule="exact"/>
        <w:rPr>
          <w:sz w:val="27"/>
          <w:szCs w:val="27"/>
        </w:rPr>
      </w:pPr>
    </w:p>
    <w:p w:rsidR="00846F1C" w:rsidRDefault="00846F1C" w:rsidP="00A22907">
      <w:pPr>
        <w:pStyle w:val="a3"/>
        <w:spacing w:line="355" w:lineRule="exact"/>
        <w:rPr>
          <w:sz w:val="27"/>
          <w:szCs w:val="27"/>
        </w:rPr>
      </w:pPr>
    </w:p>
    <w:p w:rsidR="00846F1C" w:rsidRDefault="00846F1C" w:rsidP="00A22907">
      <w:pPr>
        <w:pStyle w:val="a3"/>
        <w:spacing w:line="355" w:lineRule="exact"/>
        <w:rPr>
          <w:sz w:val="27"/>
          <w:szCs w:val="27"/>
        </w:rPr>
      </w:pPr>
    </w:p>
    <w:p w:rsidR="00846F1C" w:rsidRDefault="00846F1C" w:rsidP="00A22907">
      <w:pPr>
        <w:pStyle w:val="a3"/>
        <w:spacing w:line="355" w:lineRule="exact"/>
        <w:rPr>
          <w:sz w:val="27"/>
          <w:szCs w:val="27"/>
        </w:rPr>
      </w:pPr>
    </w:p>
    <w:p w:rsidR="00846F1C" w:rsidRDefault="00846F1C" w:rsidP="00A22907">
      <w:pPr>
        <w:pStyle w:val="a3"/>
        <w:spacing w:line="355" w:lineRule="exact"/>
        <w:rPr>
          <w:sz w:val="27"/>
          <w:szCs w:val="27"/>
        </w:rPr>
      </w:pPr>
    </w:p>
    <w:p w:rsidR="00846F1C" w:rsidRDefault="00846F1C" w:rsidP="00A22907">
      <w:pPr>
        <w:pStyle w:val="a3"/>
        <w:spacing w:line="355" w:lineRule="exact"/>
        <w:rPr>
          <w:sz w:val="27"/>
          <w:szCs w:val="27"/>
        </w:rPr>
      </w:pPr>
    </w:p>
    <w:p w:rsidR="00A008C3" w:rsidRPr="00F32459" w:rsidRDefault="00A22907" w:rsidP="00A008C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F32459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Перечень нормативных правовых актов</w:t>
      </w:r>
      <w:r w:rsidR="00F32459" w:rsidRPr="00F32459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 xml:space="preserve"> </w:t>
      </w:r>
    </w:p>
    <w:p w:rsidR="00A008C3" w:rsidRDefault="00A22907" w:rsidP="00F324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F32459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инспекци</w:t>
      </w:r>
      <w:r w:rsidR="00A008C3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и</w:t>
      </w:r>
      <w:r w:rsidRPr="00F32459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 xml:space="preserve"> государственного строительного надзора </w:t>
      </w:r>
    </w:p>
    <w:p w:rsidR="00A22907" w:rsidRPr="00F32459" w:rsidRDefault="00A22907" w:rsidP="00F324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F32459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Новосибирской области</w:t>
      </w:r>
      <w:r w:rsidR="00A008C3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 xml:space="preserve"> за 2021 год</w:t>
      </w:r>
    </w:p>
    <w:p w:rsidR="00A22907" w:rsidRPr="0060410C" w:rsidRDefault="00A22907" w:rsidP="00A229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428"/>
        <w:gridCol w:w="1431"/>
        <w:gridCol w:w="6605"/>
      </w:tblGrid>
      <w:tr w:rsidR="00A22907" w:rsidTr="00F32459">
        <w:tc>
          <w:tcPr>
            <w:tcW w:w="1428" w:type="dxa"/>
          </w:tcPr>
          <w:p w:rsidR="00A22907" w:rsidRPr="002F29D1" w:rsidRDefault="00A22907" w:rsidP="00013B86">
            <w:pPr>
              <w:jc w:val="center"/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ru-RU"/>
              </w:rPr>
              <w:t>Номер</w:t>
            </w:r>
          </w:p>
        </w:tc>
        <w:tc>
          <w:tcPr>
            <w:tcW w:w="1431" w:type="dxa"/>
          </w:tcPr>
          <w:p w:rsidR="00A22907" w:rsidRPr="002F29D1" w:rsidRDefault="00A22907" w:rsidP="00013B86">
            <w:pPr>
              <w:jc w:val="center"/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ru-RU"/>
              </w:rPr>
            </w:pPr>
            <w:r w:rsidRPr="002F29D1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6605" w:type="dxa"/>
          </w:tcPr>
          <w:p w:rsidR="00A22907" w:rsidRPr="00053165" w:rsidRDefault="00A22907" w:rsidP="00013B86">
            <w:pPr>
              <w:jc w:val="center"/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ru-RU"/>
              </w:rPr>
            </w:pPr>
            <w:r w:rsidRPr="002F29D1"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ru-RU"/>
              </w:rPr>
              <w:t>Название</w:t>
            </w:r>
            <w:r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7"/>
                <w:szCs w:val="27"/>
                <w:lang w:eastAsia="ru-RU"/>
              </w:rPr>
              <w:t>нормативного правового акта</w:t>
            </w:r>
          </w:p>
        </w:tc>
      </w:tr>
      <w:tr w:rsidR="00EE1199" w:rsidTr="00FA2F17">
        <w:trPr>
          <w:trHeight w:val="1824"/>
        </w:trPr>
        <w:tc>
          <w:tcPr>
            <w:tcW w:w="1428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31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02.04.2021</w:t>
            </w:r>
          </w:p>
        </w:tc>
        <w:tc>
          <w:tcPr>
            <w:tcW w:w="6605" w:type="dxa"/>
          </w:tcPr>
          <w:p w:rsidR="00EE1199" w:rsidRDefault="00CF35D5" w:rsidP="00EE119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r:id="rId7" w:history="1"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О внесении изменений в приказ инспекции государственного строительного надзора Новосибирской области от 29.10.2018 № 7</w:t>
              </w:r>
              <w:r w:rsidR="004A4B1A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 xml:space="preserve"> 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области»</w:t>
              </w:r>
            </w:hyperlink>
          </w:p>
        </w:tc>
      </w:tr>
      <w:tr w:rsidR="00EE1199" w:rsidTr="00F32459">
        <w:tc>
          <w:tcPr>
            <w:tcW w:w="1428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31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24.05.2021</w:t>
            </w:r>
          </w:p>
        </w:tc>
        <w:tc>
          <w:tcPr>
            <w:tcW w:w="6605" w:type="dxa"/>
          </w:tcPr>
          <w:p w:rsidR="00EE1199" w:rsidRDefault="00CF35D5" w:rsidP="00256A3A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r:id="rId8" w:history="1"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Об утверждении инструкции о порядке организации работы с обращениями граждан</w:t>
              </w:r>
            </w:hyperlink>
          </w:p>
        </w:tc>
      </w:tr>
      <w:tr w:rsidR="00EE1199" w:rsidTr="00F32459">
        <w:tc>
          <w:tcPr>
            <w:tcW w:w="1428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431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09.06.2021</w:t>
            </w:r>
          </w:p>
        </w:tc>
        <w:tc>
          <w:tcPr>
            <w:tcW w:w="6605" w:type="dxa"/>
          </w:tcPr>
          <w:p w:rsidR="00EE1199" w:rsidRDefault="00CF35D5" w:rsidP="00256A3A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r:id="rId9" w:history="1"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О внесении изменения в приказ инспекции государственного строительного надзора Новосибирской области от 23.03.2018 № 3</w:t>
              </w:r>
            </w:hyperlink>
            <w:r w:rsidR="00EE1199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EE1199" w:rsidTr="00F32459">
        <w:tc>
          <w:tcPr>
            <w:tcW w:w="1428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31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15.06.2021</w:t>
            </w:r>
          </w:p>
        </w:tc>
        <w:tc>
          <w:tcPr>
            <w:tcW w:w="6605" w:type="dxa"/>
          </w:tcPr>
          <w:p w:rsidR="00EE1199" w:rsidRDefault="00CF35D5" w:rsidP="00256A3A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r:id="rId10" w:history="1"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 xml:space="preserve">О признании </w:t>
              </w:r>
              <w:proofErr w:type="gramStart"/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утратившим</w:t>
              </w:r>
              <w:proofErr w:type="gramEnd"/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 xml:space="preserve"> силу приказа инспекции государственного строительного надзора Новосибирской области от 23.06.2015 № 9</w:t>
              </w:r>
            </w:hyperlink>
          </w:p>
        </w:tc>
      </w:tr>
      <w:tr w:rsidR="00EE1199" w:rsidTr="00F32459">
        <w:tc>
          <w:tcPr>
            <w:tcW w:w="1428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431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15.06.2021</w:t>
            </w:r>
          </w:p>
        </w:tc>
        <w:tc>
          <w:tcPr>
            <w:tcW w:w="6605" w:type="dxa"/>
          </w:tcPr>
          <w:p w:rsidR="00EE1199" w:rsidRDefault="00CF35D5" w:rsidP="00256A3A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r:id="rId11" w:history="1"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О внесении изменения в приказ инспекции государственного строительного надзора Новосибирской области от 26.06.2020 № 3</w:t>
              </w:r>
            </w:hyperlink>
          </w:p>
        </w:tc>
      </w:tr>
      <w:tr w:rsidR="00EE1199" w:rsidTr="00F32459">
        <w:tc>
          <w:tcPr>
            <w:tcW w:w="1428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431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16.06.2021</w:t>
            </w:r>
          </w:p>
        </w:tc>
        <w:tc>
          <w:tcPr>
            <w:tcW w:w="6605" w:type="dxa"/>
          </w:tcPr>
          <w:p w:rsidR="00EE1199" w:rsidRDefault="00CF35D5" w:rsidP="002F5284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r:id="rId12" w:history="1"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О внесении изменени</w:t>
              </w:r>
              <w:r w:rsidR="002F5284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й</w:t>
              </w:r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 xml:space="preserve"> в приказ инспекции государственного строительного надзора Новосибирской области от 29.10.2018 № 7</w:t>
              </w:r>
            </w:hyperlink>
          </w:p>
        </w:tc>
      </w:tr>
      <w:tr w:rsidR="00EE1199" w:rsidTr="00F32459">
        <w:tc>
          <w:tcPr>
            <w:tcW w:w="1428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431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16.07.2021</w:t>
            </w:r>
          </w:p>
        </w:tc>
        <w:tc>
          <w:tcPr>
            <w:tcW w:w="6605" w:type="dxa"/>
          </w:tcPr>
          <w:p w:rsidR="00EE1199" w:rsidRDefault="00CF35D5" w:rsidP="002F5284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r:id="rId13" w:history="1"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О внесении изменени</w:t>
              </w:r>
              <w:r w:rsidR="002F5284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й</w:t>
              </w:r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 xml:space="preserve"> в приказ инспекции государственного строительного надзора Новосибирской области от 24.05.2021 № 2</w:t>
              </w:r>
              <w:r w:rsidR="002F5284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 xml:space="preserve"> «Об утверждении инструкции о порядке организации работы с обращениями граждан»</w:t>
              </w:r>
            </w:hyperlink>
          </w:p>
        </w:tc>
      </w:tr>
      <w:tr w:rsidR="00EE1199" w:rsidTr="00F32459">
        <w:tc>
          <w:tcPr>
            <w:tcW w:w="1428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431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05.08.2021</w:t>
            </w:r>
          </w:p>
        </w:tc>
        <w:tc>
          <w:tcPr>
            <w:tcW w:w="6605" w:type="dxa"/>
          </w:tcPr>
          <w:p w:rsidR="00EE1199" w:rsidRDefault="00CF35D5" w:rsidP="00256A3A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r:id="rId14" w:history="1"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О персональных данных, обрабатываемых в инспекции государственного строительного надзора Новосибирской области</w:t>
              </w:r>
            </w:hyperlink>
          </w:p>
        </w:tc>
      </w:tr>
      <w:tr w:rsidR="00EE1199" w:rsidTr="00F32459">
        <w:tc>
          <w:tcPr>
            <w:tcW w:w="1428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431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06.08.2021</w:t>
            </w:r>
          </w:p>
        </w:tc>
        <w:tc>
          <w:tcPr>
            <w:tcW w:w="6605" w:type="dxa"/>
          </w:tcPr>
          <w:p w:rsidR="00EE1199" w:rsidRDefault="00CF35D5" w:rsidP="002F52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r:id="rId15" w:history="1"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О внесении изменени</w:t>
              </w:r>
              <w:r w:rsidR="002F5284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й</w:t>
              </w:r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 xml:space="preserve"> в приказ инспекции государственного строительного надзора Новосибирской области от 25.06.2020 № 3</w:t>
              </w:r>
              <w:r w:rsidR="002F5284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 xml:space="preserve"> «</w:t>
              </w:r>
              <w:r w:rsidR="002F5284" w:rsidRPr="00E02C8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 xml:space="preserve">Об утверждении Порядка получения государственными гражданскими служащими инспекции государственного строительного </w:t>
              </w:r>
              <w:proofErr w:type="gramStart"/>
              <w:r w:rsidR="002F5284" w:rsidRPr="00E02C8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надзора Новосибирской области разрешения представителя нанимателя</w:t>
              </w:r>
              <w:proofErr w:type="gramEnd"/>
              <w:r w:rsidR="002F5284" w:rsidRPr="00E02C8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 xml:space="preserve"> на участие на безвозмездной основе в управлении некоммерческой организацией»</w:t>
              </w:r>
            </w:hyperlink>
          </w:p>
        </w:tc>
      </w:tr>
      <w:tr w:rsidR="00EE1199" w:rsidTr="00F32459">
        <w:tc>
          <w:tcPr>
            <w:tcW w:w="1428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431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19.08.2021</w:t>
            </w:r>
          </w:p>
        </w:tc>
        <w:tc>
          <w:tcPr>
            <w:tcW w:w="6605" w:type="dxa"/>
          </w:tcPr>
          <w:p w:rsidR="00EE1199" w:rsidRDefault="00CF35D5" w:rsidP="002F5284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r:id="rId16" w:history="1"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О внесении изменени</w:t>
              </w:r>
              <w:r w:rsidR="002F5284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й</w:t>
              </w:r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 xml:space="preserve"> в приказ инспекции государственного строительного надзора Новосибирской области от 29.10.2018 № 7</w:t>
              </w:r>
            </w:hyperlink>
          </w:p>
        </w:tc>
      </w:tr>
      <w:tr w:rsidR="00EE1199" w:rsidTr="00F32459">
        <w:tc>
          <w:tcPr>
            <w:tcW w:w="1428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431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27.08.2021</w:t>
            </w:r>
          </w:p>
        </w:tc>
        <w:tc>
          <w:tcPr>
            <w:tcW w:w="6605" w:type="dxa"/>
          </w:tcPr>
          <w:p w:rsidR="00EE1199" w:rsidRDefault="00CF35D5" w:rsidP="006C5D84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r:id="rId17" w:history="1"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О внесении изменени</w:t>
              </w:r>
              <w:r w:rsidR="006C5D84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й</w:t>
              </w:r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 xml:space="preserve"> в приказ инспекции государственного строительного надзора Новосибирской области от 24.05.2021 № 2</w:t>
              </w:r>
              <w:r w:rsidR="006C5D84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 xml:space="preserve"> «Об утверждении инструкции о порядке организации работы с обращениями граждан»</w:t>
              </w:r>
            </w:hyperlink>
          </w:p>
        </w:tc>
      </w:tr>
      <w:tr w:rsidR="00EE1199" w:rsidTr="00F32459">
        <w:tc>
          <w:tcPr>
            <w:tcW w:w="1428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431" w:type="dxa"/>
          </w:tcPr>
          <w:p w:rsidR="00EE1199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14.09.2021</w:t>
            </w:r>
          </w:p>
        </w:tc>
        <w:tc>
          <w:tcPr>
            <w:tcW w:w="6605" w:type="dxa"/>
          </w:tcPr>
          <w:p w:rsidR="00EE1199" w:rsidRDefault="00CF35D5" w:rsidP="00256A3A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r:id="rId18" w:history="1"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О внесении изменения в приказ инспекции государственного строительного надзора Новосибирской области от 23.03.2018 № 3</w:t>
              </w:r>
            </w:hyperlink>
          </w:p>
        </w:tc>
      </w:tr>
      <w:tr w:rsidR="00EE1199" w:rsidTr="00F32459">
        <w:tc>
          <w:tcPr>
            <w:tcW w:w="1428" w:type="dxa"/>
          </w:tcPr>
          <w:p w:rsidR="00EE1199" w:rsidRPr="00D60047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D6004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431" w:type="dxa"/>
          </w:tcPr>
          <w:p w:rsidR="00EE1199" w:rsidRPr="00D60047" w:rsidRDefault="00EE1199" w:rsidP="00256A3A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D6004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30.11.2021</w:t>
            </w:r>
          </w:p>
        </w:tc>
        <w:tc>
          <w:tcPr>
            <w:tcW w:w="6605" w:type="dxa"/>
          </w:tcPr>
          <w:p w:rsidR="00EE1199" w:rsidRPr="00D60047" w:rsidRDefault="00CF35D5" w:rsidP="00256A3A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r:id="rId19" w:history="1"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 xml:space="preserve">О признании </w:t>
              </w:r>
              <w:proofErr w:type="gramStart"/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утратившими</w:t>
              </w:r>
              <w:proofErr w:type="gramEnd"/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 xml:space="preserve"> силу приказов инспекции государственного строительного надзора Новосибирской области</w:t>
              </w:r>
            </w:hyperlink>
          </w:p>
        </w:tc>
      </w:tr>
      <w:tr w:rsidR="00B35D3E" w:rsidTr="00F32459">
        <w:tc>
          <w:tcPr>
            <w:tcW w:w="1428" w:type="dxa"/>
          </w:tcPr>
          <w:p w:rsidR="00B35D3E" w:rsidRDefault="00B35D3E" w:rsidP="00013B86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431" w:type="dxa"/>
          </w:tcPr>
          <w:p w:rsidR="00B35D3E" w:rsidRDefault="00EE1199" w:rsidP="00013B86">
            <w:pPr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10.12.2021</w:t>
            </w:r>
          </w:p>
        </w:tc>
        <w:tc>
          <w:tcPr>
            <w:tcW w:w="6605" w:type="dxa"/>
          </w:tcPr>
          <w:p w:rsidR="00B35D3E" w:rsidRDefault="00CF35D5" w:rsidP="006C5D84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r:id="rId20" w:history="1"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О внесении изменени</w:t>
              </w:r>
              <w:r w:rsidR="006C5D84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>й</w:t>
              </w:r>
              <w:r w:rsidR="00EE1199" w:rsidRPr="00E02C84">
                <w:rPr>
                  <w:rStyle w:val="a5"/>
                  <w:rFonts w:ascii="Times New Roman" w:eastAsiaTheme="minorEastAsia" w:hAnsi="Times New Roman" w:cs="Times New Roman"/>
                  <w:sz w:val="27"/>
                  <w:szCs w:val="27"/>
                  <w:lang w:eastAsia="ru-RU"/>
                </w:rPr>
                <w:t xml:space="preserve"> в приказ инспекции государственного строительного надзора Новосибирской области от 29.10.2018 № 7</w:t>
              </w:r>
            </w:hyperlink>
          </w:p>
        </w:tc>
      </w:tr>
    </w:tbl>
    <w:p w:rsidR="00974DFA" w:rsidRPr="00A22907" w:rsidRDefault="00974DFA" w:rsidP="00A22907">
      <w:pPr>
        <w:rPr>
          <w:rFonts w:ascii="Times New Roman" w:hAnsi="Times New Roman" w:cs="Times New Roman"/>
          <w:sz w:val="28"/>
          <w:szCs w:val="28"/>
        </w:rPr>
      </w:pPr>
    </w:p>
    <w:sectPr w:rsidR="00974DFA" w:rsidRPr="00A2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07"/>
    <w:rsid w:val="001426A2"/>
    <w:rsid w:val="00253FB3"/>
    <w:rsid w:val="002F5284"/>
    <w:rsid w:val="00381DB7"/>
    <w:rsid w:val="004A4B1A"/>
    <w:rsid w:val="006C5D84"/>
    <w:rsid w:val="00846F1C"/>
    <w:rsid w:val="00974467"/>
    <w:rsid w:val="00974DFA"/>
    <w:rsid w:val="009F36F7"/>
    <w:rsid w:val="00A008C3"/>
    <w:rsid w:val="00A22907"/>
    <w:rsid w:val="00B35D3E"/>
    <w:rsid w:val="00D60047"/>
    <w:rsid w:val="00D75823"/>
    <w:rsid w:val="00E02C84"/>
    <w:rsid w:val="00EE1199"/>
    <w:rsid w:val="00EF0A51"/>
    <w:rsid w:val="00F32459"/>
    <w:rsid w:val="00F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22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290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22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290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n.nso.ru/sites/gsn.nso.ru/wodby_files/files/page_53/prikaz_no_2.pdf" TargetMode="External"/><Relationship Id="rId13" Type="http://schemas.openxmlformats.org/officeDocument/2006/relationships/hyperlink" Target="https://gsn.nso.ru/sites/gsn.nso.ru/wodby_files/files/page_53/prikaz_no_7.pdf" TargetMode="External"/><Relationship Id="rId18" Type="http://schemas.openxmlformats.org/officeDocument/2006/relationships/hyperlink" Target="https://gsn.nso.ru/sites/gsn.nso.ru/wodby_files/files/page_53/prikaz_no_12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sn.nso.ru/sites/gsn.nso.ru/wodby_files/files/page_53/prikaz_no_1.pdf" TargetMode="External"/><Relationship Id="rId12" Type="http://schemas.openxmlformats.org/officeDocument/2006/relationships/hyperlink" Target="https://gsn.nso.ru/sites/gsn.nso.ru/wodby_files/files/page_53/prikaz_no_6_0.pdf" TargetMode="External"/><Relationship Id="rId17" Type="http://schemas.openxmlformats.org/officeDocument/2006/relationships/hyperlink" Target="https://gsn.nso.ru/sites/gsn.nso.ru/wodby_files/files/page_53/prikaz_no_11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sn.nso.ru/sites/gsn.nso.ru/wodby_files/files/page_53/prikaz_no_10.pdf" TargetMode="External"/><Relationship Id="rId20" Type="http://schemas.openxmlformats.org/officeDocument/2006/relationships/hyperlink" Target="https://gsn.nso.ru/sites/gsn.nso.ru/wodby_files/files/page_53/prikaz_no_14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sn.nso.ru" TargetMode="External"/><Relationship Id="rId11" Type="http://schemas.openxmlformats.org/officeDocument/2006/relationships/hyperlink" Target="https://gsn.nso.ru/sites/gsn.nso.ru/wodby_files/files/page_53/prikaz_no_5.pdf" TargetMode="External"/><Relationship Id="rId5" Type="http://schemas.openxmlformats.org/officeDocument/2006/relationships/hyperlink" Target="mailto:gsn@nso.ru" TargetMode="External"/><Relationship Id="rId15" Type="http://schemas.openxmlformats.org/officeDocument/2006/relationships/hyperlink" Target="https://gsn.nso.ru/sites/gsn.nso.ru/wodby_files/files/page_53/prikaz_no_9.pdf" TargetMode="External"/><Relationship Id="rId10" Type="http://schemas.openxmlformats.org/officeDocument/2006/relationships/hyperlink" Target="https://gsn.nso.ru/sites/gsn.nso.ru/wodby_files/files/page_53/prikaz_no_4.pdf" TargetMode="External"/><Relationship Id="rId19" Type="http://schemas.openxmlformats.org/officeDocument/2006/relationships/hyperlink" Target="https://gsn.nso.ru/sites/gsn.nso.ru/wodby_files/files/page_53/prikaz_no_13_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sn.nso.ru/sites/gsn.nso.ru/wodby_files/files/page_53/prikaz_no_3.pdf" TargetMode="External"/><Relationship Id="rId14" Type="http://schemas.openxmlformats.org/officeDocument/2006/relationships/hyperlink" Target="https://gsn.nso.ru/sites/gsn.nso.ru/wodby_files/files/page_53/prikaz_no_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Несов Григорий Евгеньевич</cp:lastModifiedBy>
  <cp:revision>15</cp:revision>
  <cp:lastPrinted>2021-12-13T02:17:00Z</cp:lastPrinted>
  <dcterms:created xsi:type="dcterms:W3CDTF">2021-12-09T03:51:00Z</dcterms:created>
  <dcterms:modified xsi:type="dcterms:W3CDTF">2021-12-21T01:53:00Z</dcterms:modified>
</cp:coreProperties>
</file>