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9CE" w:rsidRDefault="00E270D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</w:pPr>
      <w:r>
        <w:rPr>
          <w:noProof/>
          <w:lang w:eastAsia="ru-RU"/>
        </w:rPr>
        <w:drawing>
          <wp:inline distT="0" distB="0" distL="0" distR="0">
            <wp:extent cx="548640" cy="660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6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9CE" w:rsidRDefault="00C209CE">
      <w:pPr>
        <w:tabs>
          <w:tab w:val="center" w:pos="4677"/>
          <w:tab w:val="right" w:pos="935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209CE" w:rsidRDefault="00E270D0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ИНСПЕКЦИЯ ГОСУДАРСТВЕННОГО СТРОИТЕЛЬНОГО НАДЗОРА</w:t>
      </w:r>
    </w:p>
    <w:p w:rsidR="00C209CE" w:rsidRDefault="00E270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C209CE" w:rsidRDefault="00E270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Стройнадзор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Новосибирской области)</w:t>
      </w:r>
    </w:p>
    <w:p w:rsidR="00C209CE" w:rsidRDefault="00C209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40"/>
          <w:sz w:val="28"/>
          <w:szCs w:val="20"/>
          <w:lang w:eastAsia="ru-RU"/>
        </w:rPr>
      </w:pPr>
    </w:p>
    <w:p w:rsidR="00C209CE" w:rsidRDefault="00E270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4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40"/>
          <w:sz w:val="28"/>
          <w:szCs w:val="20"/>
          <w:lang w:eastAsia="ru-RU"/>
        </w:rPr>
        <w:t>ПРИКАЗ</w:t>
      </w:r>
    </w:p>
    <w:p w:rsidR="00C209CE" w:rsidRDefault="00C209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9781" w:type="dxa"/>
        <w:tblInd w:w="-175" w:type="dxa"/>
        <w:tblLayout w:type="fixed"/>
        <w:tblLook w:val="0000" w:firstRow="0" w:lastRow="0" w:firstColumn="0" w:lastColumn="0" w:noHBand="0" w:noVBand="0"/>
      </w:tblPr>
      <w:tblGrid>
        <w:gridCol w:w="1559"/>
        <w:gridCol w:w="6379"/>
        <w:gridCol w:w="1843"/>
      </w:tblGrid>
      <w:tr w:rsidR="00C209CE">
        <w:tc>
          <w:tcPr>
            <w:tcW w:w="1559" w:type="dxa"/>
            <w:tcBorders>
              <w:bottom w:val="single" w:sz="4" w:space="0" w:color="000000"/>
            </w:tcBorders>
          </w:tcPr>
          <w:p w:rsidR="00C209CE" w:rsidRDefault="00E270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29.01.2025</w:t>
            </w:r>
          </w:p>
        </w:tc>
        <w:tc>
          <w:tcPr>
            <w:tcW w:w="6379" w:type="dxa"/>
          </w:tcPr>
          <w:p w:rsidR="00C209CE" w:rsidRDefault="00E270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843" w:type="dxa"/>
            <w:tcBorders>
              <w:bottom w:val="single" w:sz="4" w:space="0" w:color="000000"/>
            </w:tcBorders>
          </w:tcPr>
          <w:p w:rsidR="00C209CE" w:rsidRDefault="00E270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1-НПА</w:t>
            </w:r>
            <w:bookmarkStart w:id="0" w:name="_GoBack"/>
            <w:bookmarkEnd w:id="0"/>
          </w:p>
        </w:tc>
      </w:tr>
    </w:tbl>
    <w:p w:rsidR="00C209CE" w:rsidRDefault="00C209CE">
      <w:pPr>
        <w:tabs>
          <w:tab w:val="left" w:pos="432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</w:p>
    <w:p w:rsidR="00C209CE" w:rsidRDefault="00E270D0">
      <w:pPr>
        <w:tabs>
          <w:tab w:val="left" w:pos="432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Новосибирск</w:t>
      </w:r>
    </w:p>
    <w:p w:rsidR="00C209CE" w:rsidRDefault="00C209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209CE" w:rsidRDefault="00E270D0">
      <w:pPr>
        <w:tabs>
          <w:tab w:val="left" w:pos="1800"/>
          <w:tab w:val="left" w:pos="311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 в приказ инспекции государственного строительного надзора Новосибирской области от 24.05.2021 № 2 «Об утверждении инструкции о порядке организации работы с обращениями граждан»</w:t>
      </w:r>
    </w:p>
    <w:p w:rsidR="00C209CE" w:rsidRDefault="00C209CE">
      <w:pPr>
        <w:tabs>
          <w:tab w:val="left" w:pos="180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постановлениями Губернатора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от 23.12.2024 № 244 «О внесении изменений в постановление Губернатора Новосибирской области от 06.05.2019 № 134» и от 24.12.2024 № 248 «О внесении изменений в постановление Губернатора Новосибирской области от 25.12.2006 № 516»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р и к а з ы в а 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приказ инспекции государственного строительного надзора Новосибирской области от 24.05.2021 № 2 «Об утверждении инструкции                          о порядке организации работы с обращениями граждан»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инструкции о порядке организац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ии работы с обращениями граждан: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В пункте 14 слова «государственной власти» исключить.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В подпункте 2 пункта 24 слова «государственной власти» исключить.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 В пункте 35 слова «государственной власти» исключить.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 Пункт 42 изложить в следующей редакци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и: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«Правом на первоочередной личный прием обладают: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 отдельные категории граждан в случаях, предусмотренных законодательством Российской Федерации (сенаторы Российской Федерации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депутаты Государственной Думы Федерального Собрания Российской Федерации,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Герои Советского Союза, Герои Российской Федерации, полные кавалеры орденов Славы);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 инвалиды I и II групп, их законные представители;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 участники Великой Отечественной войны, труженики тыла, инвалиды Великой Отечественной войны, инвалиды боевых действ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ий и члены их семей;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 ветераны боевых действий, участники специальной военной операции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члены их семей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.».</w:t>
      </w:r>
      <w:proofErr w:type="gramEnd"/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 В пункте 43 слова «государственной власти» исключить.</w:t>
      </w:r>
    </w:p>
    <w:p w:rsidR="00C209CE" w:rsidRDefault="00E270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 В пункте 44 слова «государственной власти» исключить.</w:t>
      </w:r>
    </w:p>
    <w:p w:rsidR="00C209CE" w:rsidRDefault="00E270D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7. Пункт 46 дополнить словами </w:t>
      </w:r>
      <w:r>
        <w:rPr>
          <w:rFonts w:ascii="Times New Roman" w:eastAsia="Times New Roman" w:hAnsi="Times New Roman" w:cs="Times New Roman"/>
          <w:sz w:val="28"/>
          <w:szCs w:val="28"/>
        </w:rPr>
        <w:t>следующего содержания:</w:t>
      </w:r>
    </w:p>
    <w:p w:rsidR="00C209CE" w:rsidRDefault="00E270D0">
      <w:pPr>
        <w:widowControl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«В случае если правом на первоочередной личный прием одновременно обладают несколько граждан, прием указанных граждан проводится в порядке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их обращения. При личном приеме граждане предъявляют документ, подтверждающий их право на пер</w:t>
      </w:r>
      <w:r>
        <w:rPr>
          <w:rFonts w:ascii="Times New Roman" w:eastAsia="Times New Roman" w:hAnsi="Times New Roman" w:cs="Times New Roman"/>
          <w:sz w:val="28"/>
          <w:szCs w:val="28"/>
        </w:rPr>
        <w:t>воочередной личный прием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.».</w:t>
      </w:r>
      <w:proofErr w:type="gramEnd"/>
    </w:p>
    <w:p w:rsidR="00C209CE" w:rsidRDefault="00E270D0">
      <w:pPr>
        <w:widowControl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8. 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пункта 61 слова «государственной власти» исключить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209CE" w:rsidRDefault="00E270D0">
      <w:pPr>
        <w:widowControl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9. В абзаце четвертом пункта 65 слова «государственной власти» исключить.</w:t>
      </w:r>
    </w:p>
    <w:p w:rsidR="00C209CE" w:rsidRDefault="00C209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9CE" w:rsidRDefault="00C209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09CE" w:rsidRDefault="00C209C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209CE" w:rsidRDefault="00E270D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 xml:space="preserve">. начальника инспекции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О.Ю. Михальченко</w:t>
      </w: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C209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209CE" w:rsidRDefault="00E270D0">
      <w:pPr>
        <w:tabs>
          <w:tab w:val="left" w:pos="1276"/>
          <w:tab w:val="left" w:pos="1418"/>
        </w:tabs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Чубарова О.С.</w:t>
      </w:r>
    </w:p>
    <w:p w:rsidR="00C209CE" w:rsidRDefault="00E270D0">
      <w:pPr>
        <w:tabs>
          <w:tab w:val="left" w:pos="1276"/>
          <w:tab w:val="left" w:pos="1418"/>
        </w:tabs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296 58 65</w:t>
      </w:r>
    </w:p>
    <w:sectPr w:rsidR="00C209CE">
      <w:pgSz w:w="11906" w:h="16838"/>
      <w:pgMar w:top="1134" w:right="547" w:bottom="1134" w:left="1432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  <w:sig w:usb0="00000003" w:usb1="00000000" w:usb2="00000000" w:usb3="00000000" w:csb0="00000001" w:csb1="00000000"/>
  </w:font>
  <w:font w:name="Droid Sans Devanagari">
    <w:altName w:val="Times New Roman"/>
    <w:charset w:val="01"/>
    <w:family w:val="auto"/>
    <w:pitch w:val="variable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9CE"/>
    <w:rsid w:val="00C209CE"/>
    <w:rsid w:val="00E27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4">
    <w:name w:val="Символ нумерации"/>
    <w:qFormat/>
  </w:style>
  <w:style w:type="character" w:customStyle="1" w:styleId="1">
    <w:name w:val="Гиперссылка1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Droid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Droid Sans Devanagari"/>
    </w:rPr>
  </w:style>
  <w:style w:type="paragraph" w:styleId="aa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pPr>
      <w:ind w:left="720"/>
      <w:contextualSpacing/>
    </w:pPr>
  </w:style>
  <w:style w:type="numbering" w:customStyle="1" w:styleId="ac">
    <w:name w:val="Без списка"/>
    <w:uiPriority w:val="99"/>
    <w:semiHidden/>
    <w:unhideWhenUsed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4">
    <w:name w:val="Символ нумерации"/>
    <w:qFormat/>
  </w:style>
  <w:style w:type="character" w:customStyle="1" w:styleId="1">
    <w:name w:val="Гиперссылка1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Droid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Droid Sans Devanagari"/>
    </w:rPr>
  </w:style>
  <w:style w:type="paragraph" w:styleId="aa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pPr>
      <w:ind w:left="720"/>
      <w:contextualSpacing/>
    </w:pPr>
  </w:style>
  <w:style w:type="numbering" w:customStyle="1" w:styleId="ac">
    <w:name w:val="Без списка"/>
    <w:uiPriority w:val="99"/>
    <w:semiHidden/>
    <w:unhideWhenUsed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Чубарова Ольга Сергеевна</dc:creator>
  <cp:lastModifiedBy>Топорищева Олеся Викторовна</cp:lastModifiedBy>
  <cp:revision>2</cp:revision>
  <cp:lastPrinted>2025-01-15T01:19:00Z</cp:lastPrinted>
  <dcterms:created xsi:type="dcterms:W3CDTF">2025-01-31T06:09:00Z</dcterms:created>
  <dcterms:modified xsi:type="dcterms:W3CDTF">2025-01-31T06:09:00Z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