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5E7F" w:rsidRDefault="00D85E7F">
      <w:pPr>
        <w:pStyle w:val="ConsPlusNormal"/>
        <w:outlineLvl w:val="0"/>
      </w:pPr>
      <w:bookmarkStart w:id="0" w:name="_GoBack"/>
      <w:bookmarkEnd w:id="0"/>
    </w:p>
    <w:p w:rsidR="00D85E7F" w:rsidRDefault="00D85E7F">
      <w:pPr>
        <w:pStyle w:val="ConsPlusTitle"/>
        <w:jc w:val="center"/>
        <w:outlineLvl w:val="0"/>
      </w:pPr>
      <w:r>
        <w:t>ИНСПЕКЦИЯ ГОСУДАРСТВЕННОГО СТРОИТЕЛЬНОГО НАДЗОРА</w:t>
      </w:r>
    </w:p>
    <w:p w:rsidR="00D85E7F" w:rsidRDefault="00D85E7F">
      <w:pPr>
        <w:pStyle w:val="ConsPlusTitle"/>
        <w:jc w:val="center"/>
      </w:pPr>
      <w:r>
        <w:t>НОВОСИБИРСКОЙ ОБЛАСТИ</w:t>
      </w:r>
    </w:p>
    <w:p w:rsidR="00D85E7F" w:rsidRDefault="00D85E7F">
      <w:pPr>
        <w:pStyle w:val="ConsPlusTitle"/>
        <w:jc w:val="center"/>
      </w:pPr>
    </w:p>
    <w:p w:rsidR="00D85E7F" w:rsidRDefault="00D85E7F">
      <w:pPr>
        <w:pStyle w:val="ConsPlusTitle"/>
        <w:jc w:val="center"/>
      </w:pPr>
      <w:r>
        <w:t>ПРИКАЗ</w:t>
      </w:r>
    </w:p>
    <w:p w:rsidR="00D85E7F" w:rsidRDefault="00D85E7F">
      <w:pPr>
        <w:pStyle w:val="ConsPlusTitle"/>
        <w:jc w:val="center"/>
      </w:pPr>
      <w:r>
        <w:t>от 26 июня 2020 г. N 4</w:t>
      </w:r>
    </w:p>
    <w:p w:rsidR="00D85E7F" w:rsidRDefault="00D85E7F">
      <w:pPr>
        <w:pStyle w:val="ConsPlusTitle"/>
        <w:jc w:val="center"/>
      </w:pPr>
    </w:p>
    <w:p w:rsidR="00D85E7F" w:rsidRDefault="00D85E7F">
      <w:pPr>
        <w:pStyle w:val="ConsPlusTitle"/>
        <w:jc w:val="center"/>
      </w:pPr>
      <w:r>
        <w:t xml:space="preserve">О ВНЕСЕНИИ ИЗМЕНЕНИЙ В ПРИКАЗ ИНСПЕКЦИИ </w:t>
      </w:r>
      <w:proofErr w:type="gramStart"/>
      <w:r>
        <w:t>ГОСУДАРСТВЕННОГО</w:t>
      </w:r>
      <w:proofErr w:type="gramEnd"/>
    </w:p>
    <w:p w:rsidR="00D85E7F" w:rsidRDefault="00D85E7F">
      <w:pPr>
        <w:pStyle w:val="ConsPlusTitle"/>
        <w:jc w:val="center"/>
      </w:pPr>
      <w:r>
        <w:t>СТРОИТЕЛЬНОГО НАДЗОРА НОВОСИБИРСКОЙ ОБЛАСТИ ОТ 29.10.2018</w:t>
      </w:r>
    </w:p>
    <w:p w:rsidR="00D85E7F" w:rsidRDefault="00D85E7F">
      <w:pPr>
        <w:pStyle w:val="ConsPlusTitle"/>
        <w:jc w:val="center"/>
      </w:pPr>
      <w:r>
        <w:t>N 7 "ОБ УТВЕРЖДЕНИИ ПОЛОЖЕНИЯ О КОМИССИИ ПО СОБЛЮДЕНИЮ</w:t>
      </w:r>
    </w:p>
    <w:p w:rsidR="00D85E7F" w:rsidRDefault="00D85E7F">
      <w:pPr>
        <w:pStyle w:val="ConsPlusTitle"/>
        <w:jc w:val="center"/>
      </w:pPr>
      <w:r>
        <w:t>ТРЕБОВАНИЙ К СЛУЖЕБНОМУ ПОВЕДЕНИЮ ГОСУДАРСТВЕННЫХ</w:t>
      </w:r>
    </w:p>
    <w:p w:rsidR="00D85E7F" w:rsidRDefault="00D85E7F">
      <w:pPr>
        <w:pStyle w:val="ConsPlusTitle"/>
        <w:jc w:val="center"/>
      </w:pPr>
      <w:r>
        <w:t>ГРАЖДАНСКИХ СЛУЖАЩИХ НОВОСИБИРСКОЙ ОБЛАСТИ И УРЕГУЛИРОВАНИЮ</w:t>
      </w:r>
    </w:p>
    <w:p w:rsidR="00D85E7F" w:rsidRDefault="00D85E7F">
      <w:pPr>
        <w:pStyle w:val="ConsPlusTitle"/>
        <w:jc w:val="center"/>
      </w:pPr>
      <w:r>
        <w:t>КОНФЛИКТА ИНТЕРЕСОВ В ИНСПЕКЦИИ ГОСУДАРСТВЕННОГО</w:t>
      </w:r>
    </w:p>
    <w:p w:rsidR="00D85E7F" w:rsidRDefault="00D85E7F">
      <w:pPr>
        <w:pStyle w:val="ConsPlusTitle"/>
        <w:jc w:val="center"/>
      </w:pPr>
      <w:r>
        <w:t>СТРОИТЕЛЬНОГО НАДЗОРА НОВОСИБИРСКОЙ ОБЛАСТИ"</w:t>
      </w:r>
    </w:p>
    <w:p w:rsidR="00D85E7F" w:rsidRDefault="00D85E7F">
      <w:pPr>
        <w:pStyle w:val="ConsPlusNormal"/>
        <w:ind w:firstLine="540"/>
        <w:jc w:val="both"/>
      </w:pPr>
    </w:p>
    <w:p w:rsidR="00D85E7F" w:rsidRDefault="00D85E7F">
      <w:pPr>
        <w:pStyle w:val="ConsPlusNormal"/>
        <w:ind w:firstLine="540"/>
        <w:jc w:val="both"/>
      </w:pPr>
      <w:r>
        <w:t xml:space="preserve">В соответствии с </w:t>
      </w:r>
      <w:hyperlink r:id="rId5">
        <w:r>
          <w:rPr>
            <w:color w:val="0000FF"/>
          </w:rPr>
          <w:t>Указом</w:t>
        </w:r>
      </w:hyperlink>
      <w:r>
        <w:t xml:space="preserve"> Президента РФ от 01.07.2010 N 821 "О комиссиях по соблюдению требований к служебному поведению федеральных государственных служащих и урегулированию конфликта интересов" приказываю:</w:t>
      </w:r>
    </w:p>
    <w:p w:rsidR="00D85E7F" w:rsidRDefault="00D85E7F">
      <w:pPr>
        <w:pStyle w:val="ConsPlusNormal"/>
        <w:spacing w:before="200"/>
        <w:ind w:firstLine="540"/>
        <w:jc w:val="both"/>
      </w:pPr>
      <w:r>
        <w:t xml:space="preserve">Внести в </w:t>
      </w:r>
      <w:hyperlink r:id="rId6">
        <w:r>
          <w:rPr>
            <w:color w:val="0000FF"/>
          </w:rPr>
          <w:t>приказ</w:t>
        </w:r>
      </w:hyperlink>
      <w:r>
        <w:t xml:space="preserve"> инспекции государственного строительного надзора Новосибирской области от 29.10.2018 N 7 "Об утверждении Положения о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инспекции государственного строительного надзора Новосибирской области" следующие изменения:</w:t>
      </w:r>
    </w:p>
    <w:p w:rsidR="00D85E7F" w:rsidRDefault="00D85E7F">
      <w:pPr>
        <w:pStyle w:val="ConsPlusNormal"/>
        <w:spacing w:before="200"/>
        <w:ind w:firstLine="540"/>
        <w:jc w:val="both"/>
      </w:pPr>
      <w:r>
        <w:t xml:space="preserve">1. </w:t>
      </w:r>
      <w:hyperlink r:id="rId7">
        <w:r>
          <w:rPr>
            <w:color w:val="0000FF"/>
          </w:rPr>
          <w:t>Состав</w:t>
        </w:r>
      </w:hyperlink>
      <w:r>
        <w:t xml:space="preserve">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инспекции государственного строительного надзора Новосибирской области изложить в редакции </w:t>
      </w:r>
      <w:hyperlink w:anchor="P40">
        <w:r>
          <w:rPr>
            <w:color w:val="0000FF"/>
          </w:rPr>
          <w:t>приложения 1</w:t>
        </w:r>
      </w:hyperlink>
      <w:r>
        <w:t xml:space="preserve"> к настоящему приказу.</w:t>
      </w:r>
    </w:p>
    <w:p w:rsidR="00D85E7F" w:rsidRDefault="00D85E7F">
      <w:pPr>
        <w:pStyle w:val="ConsPlusNormal"/>
        <w:spacing w:before="200"/>
        <w:ind w:firstLine="540"/>
        <w:jc w:val="both"/>
      </w:pPr>
      <w:r>
        <w:t xml:space="preserve">2. Внести в </w:t>
      </w:r>
      <w:hyperlink r:id="rId8">
        <w:r>
          <w:rPr>
            <w:color w:val="0000FF"/>
          </w:rPr>
          <w:t>Положение</w:t>
        </w:r>
      </w:hyperlink>
      <w:r>
        <w:t xml:space="preserve"> о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инспекции государственного строительного надзора Новосибирской области следующие изменения:</w:t>
      </w:r>
    </w:p>
    <w:p w:rsidR="00D85E7F" w:rsidRDefault="00D85E7F">
      <w:pPr>
        <w:pStyle w:val="ConsPlusNormal"/>
        <w:spacing w:before="200"/>
        <w:ind w:firstLine="540"/>
        <w:jc w:val="both"/>
      </w:pPr>
      <w:r>
        <w:t xml:space="preserve">1) </w:t>
      </w:r>
      <w:hyperlink r:id="rId9">
        <w:r>
          <w:rPr>
            <w:color w:val="0000FF"/>
          </w:rPr>
          <w:t>подпункт 6 пункта 11</w:t>
        </w:r>
      </w:hyperlink>
      <w:r>
        <w:t xml:space="preserve"> изложить в следующей редакции:</w:t>
      </w:r>
    </w:p>
    <w:p w:rsidR="00D85E7F" w:rsidRDefault="00D85E7F">
      <w:pPr>
        <w:pStyle w:val="ConsPlusNormal"/>
        <w:spacing w:before="200"/>
        <w:ind w:firstLine="540"/>
        <w:jc w:val="both"/>
      </w:pPr>
      <w:proofErr w:type="gramStart"/>
      <w:r>
        <w:t xml:space="preserve">"6) направленные начальником инспекции для рассмотрения комиссией ходатайство гражданского служащего инспекции о получении разрешения на участие на безвозмездной основе в управлении некоммерческой организацией, предусмотренное </w:t>
      </w:r>
      <w:hyperlink r:id="rId10">
        <w:r>
          <w:rPr>
            <w:color w:val="0000FF"/>
          </w:rPr>
          <w:t>Порядком</w:t>
        </w:r>
      </w:hyperlink>
      <w:r>
        <w:t xml:space="preserve"> получения государственными гражданскими служащими инспекции государственного строительного надзора Новосибирской области разрешения представителя нанимателя на участие на безвозмездной основе в управлении некоммерческой организацией, утвержденным приказом инспекции государственного строительного надзора Новосибирской области от 25.06.2020 N 3 "Об</w:t>
      </w:r>
      <w:proofErr w:type="gramEnd"/>
      <w:r>
        <w:t xml:space="preserve"> </w:t>
      </w:r>
      <w:proofErr w:type="gramStart"/>
      <w:r>
        <w:t>утверждении</w:t>
      </w:r>
      <w:proofErr w:type="gramEnd"/>
      <w:r>
        <w:t xml:space="preserve"> Порядка получения государственными гражданскими служащими инспекции государственного строительного надзора Новосибирской области разрешения представителя нанимателя на участие на безвозмездной основе в управлении некоммерческой организацией", и заключение по результатам предварительного рассмотрения ходатайства.";</w:t>
      </w:r>
    </w:p>
    <w:p w:rsidR="00D85E7F" w:rsidRDefault="00D85E7F">
      <w:pPr>
        <w:pStyle w:val="ConsPlusNormal"/>
        <w:spacing w:before="200"/>
        <w:ind w:firstLine="540"/>
        <w:jc w:val="both"/>
      </w:pPr>
      <w:r>
        <w:t xml:space="preserve">2) </w:t>
      </w:r>
      <w:hyperlink r:id="rId11">
        <w:r>
          <w:rPr>
            <w:color w:val="0000FF"/>
          </w:rPr>
          <w:t>пункт 20.4</w:t>
        </w:r>
      </w:hyperlink>
      <w:r>
        <w:t xml:space="preserve"> изложить в следующей редакции:</w:t>
      </w:r>
    </w:p>
    <w:p w:rsidR="00D85E7F" w:rsidRDefault="00D85E7F">
      <w:pPr>
        <w:pStyle w:val="ConsPlusNormal"/>
        <w:spacing w:before="200"/>
        <w:ind w:firstLine="540"/>
        <w:jc w:val="both"/>
      </w:pPr>
      <w:r>
        <w:t>"20.4. По итогам рассмотрения вопроса, указанного в подпункте 6 пункта 11 настоящего Положения, комиссия принимает одно из следующих решений:</w:t>
      </w:r>
    </w:p>
    <w:p w:rsidR="00D85E7F" w:rsidRDefault="00D85E7F">
      <w:pPr>
        <w:pStyle w:val="ConsPlusNormal"/>
        <w:spacing w:before="200"/>
        <w:ind w:firstLine="540"/>
        <w:jc w:val="both"/>
      </w:pPr>
      <w:proofErr w:type="gramStart"/>
      <w:r>
        <w:t xml:space="preserve">1) рекомендовать начальнику инспекции дать гражданскому служащему разрешение на участие на безвозмездной основе в управлении некоммерческой организацией (при условии, что такое участие не повлечет нарушение требований </w:t>
      </w:r>
      <w:hyperlink r:id="rId12">
        <w:r>
          <w:rPr>
            <w:color w:val="0000FF"/>
          </w:rPr>
          <w:t>статей 15</w:t>
        </w:r>
      </w:hyperlink>
      <w:r>
        <w:t xml:space="preserve">, </w:t>
      </w:r>
      <w:hyperlink r:id="rId13">
        <w:r>
          <w:rPr>
            <w:color w:val="0000FF"/>
          </w:rPr>
          <w:t>17</w:t>
        </w:r>
      </w:hyperlink>
      <w:r>
        <w:t xml:space="preserve">, </w:t>
      </w:r>
      <w:hyperlink r:id="rId14">
        <w:r>
          <w:rPr>
            <w:color w:val="0000FF"/>
          </w:rPr>
          <w:t>18</w:t>
        </w:r>
      </w:hyperlink>
      <w:r>
        <w:t xml:space="preserve"> Федерального закона от 27.07.2004 N 79-ФЗ "О государственной гражданской службе Российской Федерации" и </w:t>
      </w:r>
      <w:hyperlink r:id="rId15">
        <w:r>
          <w:rPr>
            <w:color w:val="0000FF"/>
          </w:rPr>
          <w:t>статей 9</w:t>
        </w:r>
      </w:hyperlink>
      <w:r>
        <w:t xml:space="preserve"> - </w:t>
      </w:r>
      <w:hyperlink r:id="rId16">
        <w:r>
          <w:rPr>
            <w:color w:val="0000FF"/>
          </w:rPr>
          <w:t>11</w:t>
        </w:r>
      </w:hyperlink>
      <w:r>
        <w:t xml:space="preserve"> Федерального закона от 25.12.2008 N 273-ФЗ "О противодействии коррупции");</w:t>
      </w:r>
      <w:proofErr w:type="gramEnd"/>
    </w:p>
    <w:p w:rsidR="00D85E7F" w:rsidRDefault="00D85E7F">
      <w:pPr>
        <w:pStyle w:val="ConsPlusNormal"/>
        <w:spacing w:before="200"/>
        <w:ind w:firstLine="540"/>
        <w:jc w:val="both"/>
      </w:pPr>
      <w:proofErr w:type="gramStart"/>
      <w:r>
        <w:t xml:space="preserve">2) рекомендовать начальнику инспекции отказать гражданскому служащему в выдаче разрешения на безвозмездной основе в управлении некоммерческой организацией (в случае, если такое участие повлечет нарушение требований </w:t>
      </w:r>
      <w:hyperlink r:id="rId17">
        <w:r>
          <w:rPr>
            <w:color w:val="0000FF"/>
          </w:rPr>
          <w:t>статей 15</w:t>
        </w:r>
      </w:hyperlink>
      <w:r>
        <w:t xml:space="preserve">, </w:t>
      </w:r>
      <w:hyperlink r:id="rId18">
        <w:r>
          <w:rPr>
            <w:color w:val="0000FF"/>
          </w:rPr>
          <w:t>17</w:t>
        </w:r>
      </w:hyperlink>
      <w:r>
        <w:t xml:space="preserve">, </w:t>
      </w:r>
      <w:hyperlink r:id="rId19">
        <w:r>
          <w:rPr>
            <w:color w:val="0000FF"/>
          </w:rPr>
          <w:t>18</w:t>
        </w:r>
      </w:hyperlink>
      <w:r>
        <w:t xml:space="preserve"> Федерального закона от 27.07.2004 N 79-ФЗ "О государственной гражданской службе Российской Федерации" и </w:t>
      </w:r>
      <w:hyperlink r:id="rId20">
        <w:r>
          <w:rPr>
            <w:color w:val="0000FF"/>
          </w:rPr>
          <w:t>статей 9</w:t>
        </w:r>
      </w:hyperlink>
      <w:r>
        <w:t xml:space="preserve"> - </w:t>
      </w:r>
      <w:hyperlink r:id="rId21">
        <w:r>
          <w:rPr>
            <w:color w:val="0000FF"/>
          </w:rPr>
          <w:t>11</w:t>
        </w:r>
      </w:hyperlink>
      <w:r>
        <w:t xml:space="preserve"> Федерального закона от 25.12.2008 N 273-ФЗ "О противодействии коррупции") и мотивировать свой отказ.".</w:t>
      </w:r>
      <w:proofErr w:type="gramEnd"/>
    </w:p>
    <w:p w:rsidR="00D85E7F" w:rsidRDefault="00D85E7F">
      <w:pPr>
        <w:pStyle w:val="ConsPlusNormal"/>
        <w:ind w:firstLine="540"/>
        <w:jc w:val="both"/>
      </w:pPr>
    </w:p>
    <w:p w:rsidR="00D85E7F" w:rsidRDefault="00D85E7F">
      <w:pPr>
        <w:pStyle w:val="ConsPlusNormal"/>
        <w:jc w:val="right"/>
      </w:pPr>
      <w:proofErr w:type="spellStart"/>
      <w:r>
        <w:t>И.о</w:t>
      </w:r>
      <w:proofErr w:type="spellEnd"/>
      <w:r>
        <w:t>. начальника инспекции</w:t>
      </w:r>
    </w:p>
    <w:p w:rsidR="00D85E7F" w:rsidRDefault="00D85E7F">
      <w:pPr>
        <w:pStyle w:val="ConsPlusNormal"/>
        <w:jc w:val="right"/>
      </w:pPr>
      <w:r>
        <w:t>С.Г.СИМОНОВ</w:t>
      </w:r>
    </w:p>
    <w:p w:rsidR="00D85E7F" w:rsidRDefault="00D85E7F">
      <w:pPr>
        <w:pStyle w:val="ConsPlusNormal"/>
        <w:ind w:firstLine="540"/>
        <w:jc w:val="both"/>
      </w:pPr>
    </w:p>
    <w:p w:rsidR="00D85E7F" w:rsidRDefault="00D85E7F">
      <w:pPr>
        <w:pStyle w:val="ConsPlusNormal"/>
        <w:ind w:firstLine="540"/>
        <w:jc w:val="both"/>
      </w:pPr>
    </w:p>
    <w:p w:rsidR="00D85E7F" w:rsidRDefault="00D85E7F">
      <w:pPr>
        <w:pStyle w:val="ConsPlusNormal"/>
        <w:ind w:firstLine="540"/>
        <w:jc w:val="both"/>
      </w:pPr>
    </w:p>
    <w:p w:rsidR="00D85E7F" w:rsidRDefault="00D85E7F">
      <w:pPr>
        <w:pStyle w:val="ConsPlusNormal"/>
        <w:ind w:firstLine="540"/>
        <w:jc w:val="both"/>
      </w:pPr>
    </w:p>
    <w:p w:rsidR="00D85E7F" w:rsidRDefault="00D85E7F">
      <w:pPr>
        <w:pStyle w:val="ConsPlusNormal"/>
        <w:ind w:firstLine="540"/>
        <w:jc w:val="both"/>
      </w:pPr>
    </w:p>
    <w:p w:rsidR="00D85E7F" w:rsidRDefault="00D85E7F">
      <w:pPr>
        <w:pStyle w:val="ConsPlusNormal"/>
        <w:jc w:val="right"/>
        <w:outlineLvl w:val="0"/>
      </w:pPr>
      <w:r>
        <w:t>Приложение N 1</w:t>
      </w:r>
    </w:p>
    <w:p w:rsidR="00D85E7F" w:rsidRDefault="00D85E7F">
      <w:pPr>
        <w:pStyle w:val="ConsPlusNormal"/>
        <w:jc w:val="right"/>
      </w:pPr>
      <w:r>
        <w:t>к приказу</w:t>
      </w:r>
    </w:p>
    <w:p w:rsidR="00D85E7F" w:rsidRDefault="00D85E7F">
      <w:pPr>
        <w:pStyle w:val="ConsPlusNormal"/>
        <w:jc w:val="right"/>
      </w:pPr>
      <w:r>
        <w:t>инспекции государственного</w:t>
      </w:r>
    </w:p>
    <w:p w:rsidR="00D85E7F" w:rsidRDefault="00D85E7F">
      <w:pPr>
        <w:pStyle w:val="ConsPlusNormal"/>
        <w:jc w:val="right"/>
      </w:pPr>
      <w:r>
        <w:t>строительного надзора</w:t>
      </w:r>
    </w:p>
    <w:p w:rsidR="00D85E7F" w:rsidRDefault="00D85E7F">
      <w:pPr>
        <w:pStyle w:val="ConsPlusNormal"/>
        <w:jc w:val="right"/>
      </w:pPr>
      <w:r>
        <w:t>Новосибирской области</w:t>
      </w:r>
    </w:p>
    <w:p w:rsidR="00D85E7F" w:rsidRDefault="00D85E7F">
      <w:pPr>
        <w:pStyle w:val="ConsPlusNormal"/>
        <w:jc w:val="right"/>
      </w:pPr>
      <w:r>
        <w:t>от 26.06.2020 N 4</w:t>
      </w:r>
    </w:p>
    <w:p w:rsidR="00D85E7F" w:rsidRDefault="00D85E7F">
      <w:pPr>
        <w:pStyle w:val="ConsPlusNormal"/>
        <w:ind w:firstLine="540"/>
        <w:jc w:val="both"/>
      </w:pPr>
    </w:p>
    <w:p w:rsidR="00D85E7F" w:rsidRDefault="00D85E7F">
      <w:pPr>
        <w:pStyle w:val="ConsPlusTitle"/>
        <w:jc w:val="center"/>
      </w:pPr>
      <w:bookmarkStart w:id="1" w:name="P40"/>
      <w:bookmarkEnd w:id="1"/>
      <w:r>
        <w:t>СОСТАВ</w:t>
      </w:r>
    </w:p>
    <w:p w:rsidR="00D85E7F" w:rsidRDefault="00D85E7F">
      <w:pPr>
        <w:pStyle w:val="ConsPlusTitle"/>
        <w:jc w:val="center"/>
      </w:pPr>
      <w:r>
        <w:t>КОМИССИИ ПО СОБЛЮДЕНИЮ ТРЕБОВАНИЙ К СЛУЖЕБНОМУ ПОВЕДЕНИЮ</w:t>
      </w:r>
    </w:p>
    <w:p w:rsidR="00D85E7F" w:rsidRDefault="00D85E7F">
      <w:pPr>
        <w:pStyle w:val="ConsPlusTitle"/>
        <w:jc w:val="center"/>
      </w:pPr>
      <w:r>
        <w:t>ГОСУДАРСТВЕННЫХ ГРАЖДАНСКИХ СЛУЖАЩИХ НОВОСИБИРСКОЙ ОБЛАСТИ</w:t>
      </w:r>
    </w:p>
    <w:p w:rsidR="00D85E7F" w:rsidRDefault="00D85E7F">
      <w:pPr>
        <w:pStyle w:val="ConsPlusTitle"/>
        <w:jc w:val="center"/>
      </w:pPr>
      <w:r>
        <w:t>И УРЕГУЛИРОВАНИЮ КОНФЛИКТА ИНТЕРЕСОВ В ИНСПЕКЦИИ</w:t>
      </w:r>
    </w:p>
    <w:p w:rsidR="00D85E7F" w:rsidRDefault="00D85E7F">
      <w:pPr>
        <w:pStyle w:val="ConsPlusTitle"/>
        <w:jc w:val="center"/>
      </w:pPr>
      <w:r>
        <w:t>ГОСУДАРСТВЕННОГО СТРОИТЕЛЬНОГО НАДЗОРА НОВОСИБИРСКОЙ ОБЛАСТИ</w:t>
      </w:r>
    </w:p>
    <w:p w:rsidR="00D85E7F" w:rsidRDefault="00D85E7F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07"/>
        <w:gridCol w:w="396"/>
        <w:gridCol w:w="6066"/>
      </w:tblGrid>
      <w:tr w:rsidR="00D85E7F">
        <w:tc>
          <w:tcPr>
            <w:tcW w:w="2607" w:type="dxa"/>
          </w:tcPr>
          <w:p w:rsidR="00D85E7F" w:rsidRDefault="00D85E7F">
            <w:pPr>
              <w:pStyle w:val="ConsPlusNormal"/>
            </w:pPr>
            <w:r>
              <w:t>Симонов</w:t>
            </w:r>
          </w:p>
          <w:p w:rsidR="00D85E7F" w:rsidRDefault="00D85E7F">
            <w:pPr>
              <w:pStyle w:val="ConsPlusNormal"/>
            </w:pPr>
            <w:r>
              <w:t>Сергей Геннадьевич</w:t>
            </w:r>
          </w:p>
        </w:tc>
        <w:tc>
          <w:tcPr>
            <w:tcW w:w="396" w:type="dxa"/>
          </w:tcPr>
          <w:p w:rsidR="00D85E7F" w:rsidRDefault="00D85E7F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066" w:type="dxa"/>
          </w:tcPr>
          <w:p w:rsidR="00D85E7F" w:rsidRDefault="00D85E7F">
            <w:pPr>
              <w:pStyle w:val="ConsPlusNormal"/>
              <w:jc w:val="both"/>
            </w:pPr>
            <w:r>
              <w:t>заместитель начальника инспекции, председатель комиссии</w:t>
            </w:r>
          </w:p>
        </w:tc>
      </w:tr>
      <w:tr w:rsidR="00D85E7F">
        <w:tc>
          <w:tcPr>
            <w:tcW w:w="2607" w:type="dxa"/>
          </w:tcPr>
          <w:p w:rsidR="00D85E7F" w:rsidRDefault="00D85E7F">
            <w:pPr>
              <w:pStyle w:val="ConsPlusNormal"/>
            </w:pPr>
            <w:r>
              <w:t>Федоров</w:t>
            </w:r>
          </w:p>
          <w:p w:rsidR="00D85E7F" w:rsidRDefault="00D85E7F">
            <w:pPr>
              <w:pStyle w:val="ConsPlusNormal"/>
            </w:pPr>
            <w:r>
              <w:t>Владимир Федорович</w:t>
            </w:r>
          </w:p>
        </w:tc>
        <w:tc>
          <w:tcPr>
            <w:tcW w:w="396" w:type="dxa"/>
          </w:tcPr>
          <w:p w:rsidR="00D85E7F" w:rsidRDefault="00D85E7F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066" w:type="dxa"/>
          </w:tcPr>
          <w:p w:rsidR="00D85E7F" w:rsidRDefault="00D85E7F">
            <w:pPr>
              <w:pStyle w:val="ConsPlusNormal"/>
              <w:jc w:val="both"/>
            </w:pPr>
            <w:r>
              <w:t>начальник отдела организационно-аналитической и кадровой работы инспекции, заместитель председателя комиссии</w:t>
            </w:r>
          </w:p>
        </w:tc>
      </w:tr>
      <w:tr w:rsidR="00D85E7F">
        <w:tc>
          <w:tcPr>
            <w:tcW w:w="2607" w:type="dxa"/>
          </w:tcPr>
          <w:p w:rsidR="00D85E7F" w:rsidRDefault="00D85E7F">
            <w:pPr>
              <w:pStyle w:val="ConsPlusNormal"/>
            </w:pPr>
            <w:proofErr w:type="spellStart"/>
            <w:r>
              <w:t>Садовникова</w:t>
            </w:r>
            <w:proofErr w:type="spellEnd"/>
          </w:p>
          <w:p w:rsidR="00D85E7F" w:rsidRDefault="00D85E7F">
            <w:pPr>
              <w:pStyle w:val="ConsPlusNormal"/>
            </w:pPr>
            <w:r>
              <w:t xml:space="preserve">Гульнара </w:t>
            </w:r>
            <w:proofErr w:type="spellStart"/>
            <w:r>
              <w:t>Хаитбаевна</w:t>
            </w:r>
            <w:proofErr w:type="spellEnd"/>
          </w:p>
        </w:tc>
        <w:tc>
          <w:tcPr>
            <w:tcW w:w="396" w:type="dxa"/>
          </w:tcPr>
          <w:p w:rsidR="00D85E7F" w:rsidRDefault="00D85E7F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066" w:type="dxa"/>
          </w:tcPr>
          <w:p w:rsidR="00D85E7F" w:rsidRDefault="00D85E7F">
            <w:pPr>
              <w:pStyle w:val="ConsPlusNormal"/>
              <w:jc w:val="both"/>
            </w:pPr>
            <w:r>
              <w:t>заместитель начальника отдела организационно-аналитической и кадровой работы инспекции, секретарь комиссии</w:t>
            </w:r>
          </w:p>
        </w:tc>
      </w:tr>
      <w:tr w:rsidR="00D85E7F">
        <w:tc>
          <w:tcPr>
            <w:tcW w:w="2607" w:type="dxa"/>
          </w:tcPr>
          <w:p w:rsidR="00D85E7F" w:rsidRDefault="00D85E7F">
            <w:pPr>
              <w:pStyle w:val="ConsPlusNormal"/>
            </w:pPr>
            <w:proofErr w:type="spellStart"/>
            <w:r>
              <w:t>Кислицына</w:t>
            </w:r>
            <w:proofErr w:type="spellEnd"/>
          </w:p>
          <w:p w:rsidR="00D85E7F" w:rsidRDefault="00D85E7F">
            <w:pPr>
              <w:pStyle w:val="ConsPlusNormal"/>
            </w:pPr>
            <w:r>
              <w:t>Ольга Александровна</w:t>
            </w:r>
          </w:p>
        </w:tc>
        <w:tc>
          <w:tcPr>
            <w:tcW w:w="396" w:type="dxa"/>
          </w:tcPr>
          <w:p w:rsidR="00D85E7F" w:rsidRDefault="00D85E7F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066" w:type="dxa"/>
          </w:tcPr>
          <w:p w:rsidR="00D85E7F" w:rsidRDefault="00D85E7F">
            <w:pPr>
              <w:pStyle w:val="ConsPlusNormal"/>
              <w:jc w:val="both"/>
            </w:pPr>
            <w:r>
              <w:t>начальник отдела судебно-правовой работы инспекции, член комиссии</w:t>
            </w:r>
          </w:p>
        </w:tc>
      </w:tr>
      <w:tr w:rsidR="00D85E7F">
        <w:tc>
          <w:tcPr>
            <w:tcW w:w="2607" w:type="dxa"/>
          </w:tcPr>
          <w:p w:rsidR="00D85E7F" w:rsidRDefault="00D85E7F">
            <w:pPr>
              <w:pStyle w:val="ConsPlusNormal"/>
            </w:pPr>
            <w:r>
              <w:t>Черненок</w:t>
            </w:r>
          </w:p>
          <w:p w:rsidR="00D85E7F" w:rsidRDefault="00D85E7F">
            <w:pPr>
              <w:pStyle w:val="ConsPlusNormal"/>
            </w:pPr>
            <w:r>
              <w:t>Инна Витальевна</w:t>
            </w:r>
          </w:p>
        </w:tc>
        <w:tc>
          <w:tcPr>
            <w:tcW w:w="396" w:type="dxa"/>
          </w:tcPr>
          <w:p w:rsidR="00D85E7F" w:rsidRDefault="00D85E7F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066" w:type="dxa"/>
          </w:tcPr>
          <w:p w:rsidR="00D85E7F" w:rsidRDefault="00D85E7F">
            <w:pPr>
              <w:pStyle w:val="ConsPlusNormal"/>
              <w:jc w:val="both"/>
            </w:pPr>
            <w:r>
              <w:t xml:space="preserve">главный специалист-юрист отдела организационно-аналитической и кадровой работы инспекции, член комиссии. В периоды отсутствия </w:t>
            </w:r>
            <w:proofErr w:type="spellStart"/>
            <w:r>
              <w:t>Садовниковой</w:t>
            </w:r>
            <w:proofErr w:type="spellEnd"/>
            <w:r>
              <w:t xml:space="preserve"> Г.Х. Черненок И.В. выполняет функции секретаря комиссии</w:t>
            </w:r>
          </w:p>
        </w:tc>
      </w:tr>
      <w:tr w:rsidR="00D85E7F">
        <w:tc>
          <w:tcPr>
            <w:tcW w:w="2607" w:type="dxa"/>
          </w:tcPr>
          <w:p w:rsidR="00D85E7F" w:rsidRDefault="00D85E7F">
            <w:pPr>
              <w:pStyle w:val="ConsPlusNormal"/>
            </w:pPr>
            <w:r>
              <w:t>Винокурова</w:t>
            </w:r>
          </w:p>
          <w:p w:rsidR="00D85E7F" w:rsidRDefault="00D85E7F">
            <w:pPr>
              <w:pStyle w:val="ConsPlusNormal"/>
            </w:pPr>
            <w:r>
              <w:t>Наталья Федоровна</w:t>
            </w:r>
          </w:p>
          <w:p w:rsidR="00D85E7F" w:rsidRDefault="00D85E7F">
            <w:pPr>
              <w:pStyle w:val="ConsPlusNormal"/>
            </w:pPr>
            <w:r>
              <w:t>(по согласованию)</w:t>
            </w:r>
          </w:p>
        </w:tc>
        <w:tc>
          <w:tcPr>
            <w:tcW w:w="396" w:type="dxa"/>
          </w:tcPr>
          <w:p w:rsidR="00D85E7F" w:rsidRDefault="00D85E7F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066" w:type="dxa"/>
          </w:tcPr>
          <w:p w:rsidR="00D85E7F" w:rsidRDefault="00D85E7F">
            <w:pPr>
              <w:pStyle w:val="ConsPlusNormal"/>
              <w:jc w:val="both"/>
            </w:pPr>
            <w:r>
              <w:t>консультант отдела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области, член комиссии</w:t>
            </w:r>
          </w:p>
        </w:tc>
      </w:tr>
      <w:tr w:rsidR="00D85E7F">
        <w:tc>
          <w:tcPr>
            <w:tcW w:w="2607" w:type="dxa"/>
          </w:tcPr>
          <w:p w:rsidR="00D85E7F" w:rsidRDefault="00D85E7F">
            <w:pPr>
              <w:pStyle w:val="ConsPlusNormal"/>
            </w:pPr>
            <w:r>
              <w:t>Представитель (представители) научной организации и образовательного учреждения среднего, высшего и дополнительного профессионального образования, деятельность которых связана с государственной гражданской службой (по согласованию)</w:t>
            </w:r>
          </w:p>
        </w:tc>
        <w:tc>
          <w:tcPr>
            <w:tcW w:w="396" w:type="dxa"/>
          </w:tcPr>
          <w:p w:rsidR="00D85E7F" w:rsidRDefault="00D85E7F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066" w:type="dxa"/>
          </w:tcPr>
          <w:p w:rsidR="00D85E7F" w:rsidRDefault="00D85E7F">
            <w:pPr>
              <w:pStyle w:val="ConsPlusNormal"/>
              <w:jc w:val="both"/>
            </w:pPr>
            <w:r>
              <w:t>чле</w:t>
            </w:r>
            <w:proofErr w:type="gramStart"/>
            <w:r>
              <w:t>н(</w:t>
            </w:r>
            <w:proofErr w:type="gramEnd"/>
            <w:r>
              <w:t>ы) комиссии</w:t>
            </w:r>
          </w:p>
        </w:tc>
      </w:tr>
    </w:tbl>
    <w:p w:rsidR="00D85E7F" w:rsidRDefault="00D85E7F">
      <w:pPr>
        <w:pStyle w:val="ConsPlusNormal"/>
        <w:ind w:firstLine="540"/>
        <w:jc w:val="both"/>
      </w:pPr>
    </w:p>
    <w:p w:rsidR="00D85E7F" w:rsidRDefault="00D85E7F">
      <w:pPr>
        <w:pStyle w:val="ConsPlusNormal"/>
        <w:ind w:firstLine="540"/>
        <w:jc w:val="both"/>
      </w:pPr>
    </w:p>
    <w:p w:rsidR="00D85E7F" w:rsidRDefault="00D85E7F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A7118" w:rsidRDefault="008A7118"/>
    <w:sectPr w:rsidR="008A7118" w:rsidSect="008921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5E7F"/>
    <w:rsid w:val="008A7118"/>
    <w:rsid w:val="00D85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85E7F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D85E7F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D85E7F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85E7F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D85E7F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D85E7F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0CD56334D054B0BC1F810EC131078754EAD321092CF72338F7A5730C46854082B12E4DADC0208CB20C75D039D42AB1C6EB0C5094488DB62E403656251WCE" TargetMode="External"/><Relationship Id="rId13" Type="http://schemas.openxmlformats.org/officeDocument/2006/relationships/hyperlink" Target="consultantplus://offline/ref=40CD56334D054B0BC1F80EE1057C267C44A3681891CC7E64D72851679B38525D6B52E28F9F4604CF24CC0953DC1CF24F22FBC90A5294DA615FW8E" TargetMode="External"/><Relationship Id="rId18" Type="http://schemas.openxmlformats.org/officeDocument/2006/relationships/hyperlink" Target="consultantplus://offline/ref=40CD56334D054B0BC1F80EE1057C267C44A3681891CC7E64D72851679B38525D6B52E28F9F4604CF24CC0953DC1CF24F22FBC90A5294DA615FW8E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40CD56334D054B0BC1F80EE1057C267C44A36D1F97C87E64D72851679B38525D6B52E28F9D430E9E7183080F9A41E14C2BFBCA0B4E59W4E" TargetMode="External"/><Relationship Id="rId7" Type="http://schemas.openxmlformats.org/officeDocument/2006/relationships/hyperlink" Target="consultantplus://offline/ref=40CD56334D054B0BC1F810EC131078754EAD321092CF72338F7A5730C46854082B12E4DADC0208CB20C75D039B42AB1C6EB0C5094488DB62E403656251WCE" TargetMode="External"/><Relationship Id="rId12" Type="http://schemas.openxmlformats.org/officeDocument/2006/relationships/hyperlink" Target="consultantplus://offline/ref=40CD56334D054B0BC1F80EE1057C267C44A3681891CC7E64D72851679B38525D6B52E28F9F4604C823CC0953DC1CF24F22FBC90A5294DA615FW8E" TargetMode="External"/><Relationship Id="rId17" Type="http://schemas.openxmlformats.org/officeDocument/2006/relationships/hyperlink" Target="consultantplus://offline/ref=40CD56334D054B0BC1F80EE1057C267C44A3681891CC7E64D72851679B38525D6B52E28F9F4604C823CC0953DC1CF24F22FBC90A5294DA615FW8E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40CD56334D054B0BC1F80EE1057C267C44A36D1F97C87E64D72851679B38525D6B52E28F9D430E9E7183080F9A41E14C2BFBCA0B4E59W4E" TargetMode="External"/><Relationship Id="rId20" Type="http://schemas.openxmlformats.org/officeDocument/2006/relationships/hyperlink" Target="consultantplus://offline/ref=40CD56334D054B0BC1F80EE1057C267C44A36D1F97C87E64D72851679B38525D6B52E28F9F4605C228CC0953DC1CF24F22FBC90A5294DA615FW8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0CD56334D054B0BC1F810EC131078754EAD321092CF72338F7A5730C46854082B12E4DACE0250C722CF43039957FD4D285EW7E" TargetMode="External"/><Relationship Id="rId11" Type="http://schemas.openxmlformats.org/officeDocument/2006/relationships/hyperlink" Target="consultantplus://offline/ref=40CD56334D054B0BC1F810EC131078754EAD321092CF72338F7A5730C46854082B12E4DADC0208CB20C75C009F42AB1C6EB0C5094488DB62E403656251WCE" TargetMode="External"/><Relationship Id="rId5" Type="http://schemas.openxmlformats.org/officeDocument/2006/relationships/hyperlink" Target="consultantplus://offline/ref=40CD56334D054B0BC1F80EE1057C267C45A1641F9BCF7E64D72851679B38525D7952BA839D4E1BCB21D95F029A54WBE" TargetMode="External"/><Relationship Id="rId15" Type="http://schemas.openxmlformats.org/officeDocument/2006/relationships/hyperlink" Target="consultantplus://offline/ref=40CD56334D054B0BC1F80EE1057C267C44A36D1F97C87E64D72851679B38525D6B52E28F9F4605C228CC0953DC1CF24F22FBC90A5294DA615FW8E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40CD56334D054B0BC1F810EC131078754EAD321092CD7531887A5730C46854082B12E4DADC0208CB20C75D039842AB1C6EB0C5094488DB62E403656251WCE" TargetMode="External"/><Relationship Id="rId19" Type="http://schemas.openxmlformats.org/officeDocument/2006/relationships/hyperlink" Target="consultantplus://offline/ref=40CD56334D054B0BC1F80EE1057C267C44A3681891CC7E64D72851679B38525D6B52E28F9F4604CD29CC0953DC1CF24F22FBC90A5294DA615FW8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0CD56334D054B0BC1F810EC131078754EAD321092CF72338F7A5730C46854082B12E4DADC0208CB20C75C009D42AB1C6EB0C5094488DB62E403656251WCE" TargetMode="External"/><Relationship Id="rId14" Type="http://schemas.openxmlformats.org/officeDocument/2006/relationships/hyperlink" Target="consultantplus://offline/ref=40CD56334D054B0BC1F80EE1057C267C44A3681891CC7E64D72851679B38525D6B52E28F9F4604CD29CC0953DC1CF24F22FBC90A5294DA615FW8E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1214</Words>
  <Characters>6925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8123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Топорищева Олеся Викторовна</dc:creator>
  <cp:lastModifiedBy>Топорищева Олеся Викторовна</cp:lastModifiedBy>
  <cp:revision>1</cp:revision>
  <dcterms:created xsi:type="dcterms:W3CDTF">2022-11-28T04:22:00Z</dcterms:created>
  <dcterms:modified xsi:type="dcterms:W3CDTF">2022-11-28T04:23:00Z</dcterms:modified>
</cp:coreProperties>
</file>