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18.10.2016 N 342-п</w:t>
              <w:br/>
              <w:t xml:space="preserve">(ред. от 15.09.2025)</w:t>
              <w:br/>
              <w:t xml:space="preserve">"Об инспекции государственного строительного надзора Новосибирской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октября 2016 г. N 342-п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ИНСПЕКЦИИ ГОСУДАРСТВЕННОГО</w:t>
      </w:r>
    </w:p>
    <w:p>
      <w:pPr>
        <w:pStyle w:val="2"/>
        <w:jc w:val="center"/>
      </w:pPr>
      <w:r>
        <w:rPr>
          <w:sz w:val="24"/>
        </w:rPr>
        <w:t xml:space="preserve">СТРОИТЕЛЬНОГО НАДЗОРА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05.06.2018 </w:t>
            </w:r>
            <w:hyperlink w:history="0" r:id="rId7" w:tooltip="Постановление Правительства Новосибирской области от 05.06.2018 N 237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237-п</w:t>
              </w:r>
            </w:hyperlink>
            <w:r>
              <w:rPr>
                <w:sz w:val="24"/>
                <w:color w:val="392c69"/>
              </w:rPr>
              <w:t xml:space="preserve">, от 30.10.2018 </w:t>
            </w:r>
            <w:hyperlink w:history="0" r:id="rId8" w:tooltip="Постановление Правительства Новосибирской области от 30.10.2018 N 455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455-п</w:t>
              </w:r>
            </w:hyperlink>
            <w:r>
              <w:rPr>
                <w:sz w:val="24"/>
                <w:color w:val="392c69"/>
              </w:rPr>
              <w:t xml:space="preserve">, от 26.02.2019 </w:t>
            </w:r>
            <w:hyperlink w:history="0" r:id="rId9" w:tooltip="Постановление Правительства Новосибирской области от 26.02.2019 N 68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68-п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28.05.2019 </w:t>
            </w:r>
            <w:hyperlink w:history="0" r:id="rId10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208-п</w:t>
              </w:r>
            </w:hyperlink>
            <w:r>
              <w:rPr>
                <w:sz w:val="24"/>
                <w:color w:val="392c69"/>
              </w:rPr>
              <w:t xml:space="preserve">, от 11.06.2019 </w:t>
            </w:r>
            <w:hyperlink w:history="0" r:id="rId11" w:tooltip="Постановление Правительства Новосибирской области от 11.06.2019 N 235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235-п</w:t>
              </w:r>
            </w:hyperlink>
            <w:r>
              <w:rPr>
                <w:sz w:val="24"/>
                <w:color w:val="392c69"/>
              </w:rPr>
              <w:t xml:space="preserve">, от 08.09.2020 </w:t>
            </w:r>
            <w:hyperlink w:history="0" r:id="rId12" w:tooltip="Постановление Правительства Новосибирской области от 08.09.2020 N 382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382-п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29.03.2021 </w:t>
            </w:r>
            <w:hyperlink w:history="0" r:id="rId13" w:tooltip="Постановление Правительства Новосибирской области от 29.03.2021 N 103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103-п</w:t>
              </w:r>
            </w:hyperlink>
            <w:r>
              <w:rPr>
                <w:sz w:val="24"/>
                <w:color w:val="392c69"/>
              </w:rPr>
              <w:t xml:space="preserve">, от 18.05.2021 </w:t>
            </w:r>
            <w:hyperlink w:history="0" r:id="rId14" w:tooltip="Постановление Правительства Новосибирской области от 18.05.2021 N 175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175-п</w:t>
              </w:r>
            </w:hyperlink>
            <w:r>
              <w:rPr>
                <w:sz w:val="24"/>
                <w:color w:val="392c69"/>
              </w:rPr>
              <w:t xml:space="preserve">, от 30.11.2021 </w:t>
            </w:r>
            <w:hyperlink w:history="0" r:id="rId15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497-п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05.07.2022 </w:t>
            </w:r>
            <w:hyperlink w:history="0" r:id="rId16" w:tooltip="Постановление Правительства Новосибирской области от 05.07.2022 N 320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320-п</w:t>
              </w:r>
            </w:hyperlink>
            <w:r>
              <w:rPr>
                <w:sz w:val="24"/>
                <w:color w:val="392c69"/>
              </w:rPr>
              <w:t xml:space="preserve">, от 14.11.2022 </w:t>
            </w:r>
            <w:hyperlink w:history="0" r:id="rId17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540-п</w:t>
              </w:r>
            </w:hyperlink>
            <w:r>
              <w:rPr>
                <w:sz w:val="24"/>
                <w:color w:val="392c69"/>
              </w:rPr>
              <w:t xml:space="preserve">, от 21.05.2024 </w:t>
            </w:r>
            <w:hyperlink w:history="0" r:id="rId18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243-п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10.12.2024 </w:t>
            </w:r>
            <w:hyperlink w:history="0" r:id="rId19" w:tooltip="Постановление Правительства Новосибирской области от 10.12.2024 N 570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570-п</w:t>
              </w:r>
            </w:hyperlink>
            <w:r>
              <w:rPr>
                <w:sz w:val="24"/>
                <w:color w:val="392c69"/>
              </w:rPr>
              <w:t xml:space="preserve">, от 15.09.2025 </w:t>
            </w:r>
            <w:hyperlink w:history="0" r:id="rId20" w:tooltip="Постановление Правительства Новосибирской области от 15.09.2025 N 432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432-п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1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статьей 54</w:t>
        </w:r>
      </w:hyperlink>
      <w:r>
        <w:rPr>
          <w:sz w:val="24"/>
        </w:rPr>
        <w:t xml:space="preserve"> Градостроительного кодекса Российской Федерации, общими </w:t>
      </w:r>
      <w:hyperlink w:history="0" r:id="rId22" w:tooltip="Постановление Правительства РФ от 01.12.2021 N 2161 (ред. от 30.03.2023) &quot;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организации и осуществлению регионального государственного строительного надзора, утвержденными постановлением Правительства Российской Федерации от 01.12.2021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Федерации" (далее - общие требования), </w:t>
      </w:r>
      <w:hyperlink w:history="0" r:id="rId23" w:tooltip="Постановление Губернатора Новосибирской области от 05.08.2022 N 144 (ред. от 31.08.2023) &quot;О системе и структуре исполнительных органов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Новосибирской области от 05.08.2022 N 144 "О системе и структуре исполнительных органов Новосибирской области", </w:t>
      </w:r>
      <w:hyperlink w:history="0" r:id="rId24" w:tooltip="Постановление Правительства Новосибирской области от 26.10.2021 N 435-п (ред. от 05.08.2025) &quot;О региональном государственном строительном надзоре на территории Новосибирской области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региональном государственном строительном надзоре на территории Новосибирской области, утвержденным постановлением Правительства Новосибирской области от 26.10.2021 N 435-п "О региональном государственном строительном надзоре на территории Новосибирской области" (далее - Положение о надзоре) Правительство Новосибирской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5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инспекции государственного строительного надзора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6" w:tooltip="Постановление Правительства Новосибирской области от 05.06.2018 N 23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05.06.2018 N 237-п)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 организационную структуру инспекции государственного строительного надзора Новосибирской области согласно </w:t>
      </w:r>
      <w:hyperlink w:history="0" w:anchor="P191" w:tooltip="ОРГАНИЗАЦИОННАЯ СТРУКТУРА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27" w:tooltip="Постановление Правительства Новосибирской области от 05.06.2018 N 23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05.06.2018 N 237-п)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В.Ф.ГОРОДЕЦКИЙ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18.10.2016 N 342-п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ИНСПЕКЦИИ ГОСУДАРСТВЕННОГО СТРОИТЕЛЬНОГО</w:t>
      </w:r>
    </w:p>
    <w:p>
      <w:pPr>
        <w:pStyle w:val="2"/>
        <w:jc w:val="center"/>
      </w:pPr>
      <w:r>
        <w:rPr>
          <w:sz w:val="24"/>
        </w:rPr>
        <w:t xml:space="preserve">НАДЗОРА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05.06.2018 </w:t>
            </w:r>
            <w:hyperlink w:history="0" r:id="rId28" w:tooltip="Постановление Правительства Новосибирской области от 05.06.2018 N 237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237-п</w:t>
              </w:r>
            </w:hyperlink>
            <w:r>
              <w:rPr>
                <w:sz w:val="24"/>
                <w:color w:val="392c69"/>
              </w:rPr>
              <w:t xml:space="preserve">, от 30.10.2018 </w:t>
            </w:r>
            <w:hyperlink w:history="0" r:id="rId29" w:tooltip="Постановление Правительства Новосибирской области от 30.10.2018 N 455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455-п</w:t>
              </w:r>
            </w:hyperlink>
            <w:r>
              <w:rPr>
                <w:sz w:val="24"/>
                <w:color w:val="392c69"/>
              </w:rPr>
              <w:t xml:space="preserve">, от 26.02.2019 </w:t>
            </w:r>
            <w:hyperlink w:history="0" r:id="rId30" w:tooltip="Постановление Правительства Новосибирской области от 26.02.2019 N 68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68-п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28.05.2019 </w:t>
            </w:r>
            <w:hyperlink w:history="0" r:id="rId31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208-п</w:t>
              </w:r>
            </w:hyperlink>
            <w:r>
              <w:rPr>
                <w:sz w:val="24"/>
                <w:color w:val="392c69"/>
              </w:rPr>
              <w:t xml:space="preserve">, от 11.06.2019 </w:t>
            </w:r>
            <w:hyperlink w:history="0" r:id="rId32" w:tooltip="Постановление Правительства Новосибирской области от 11.06.2019 N 235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235-п</w:t>
              </w:r>
            </w:hyperlink>
            <w:r>
              <w:rPr>
                <w:sz w:val="24"/>
                <w:color w:val="392c69"/>
              </w:rPr>
              <w:t xml:space="preserve">, от 08.09.2020 </w:t>
            </w:r>
            <w:hyperlink w:history="0" r:id="rId33" w:tooltip="Постановление Правительства Новосибирской области от 08.09.2020 N 382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382-п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29.03.2021 </w:t>
            </w:r>
            <w:hyperlink w:history="0" r:id="rId34" w:tooltip="Постановление Правительства Новосибирской области от 29.03.2021 N 103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103-п</w:t>
              </w:r>
            </w:hyperlink>
            <w:r>
              <w:rPr>
                <w:sz w:val="24"/>
                <w:color w:val="392c69"/>
              </w:rPr>
              <w:t xml:space="preserve">, от 18.05.2021 </w:t>
            </w:r>
            <w:hyperlink w:history="0" r:id="rId35" w:tooltip="Постановление Правительства Новосибирской области от 18.05.2021 N 175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175-п</w:t>
              </w:r>
            </w:hyperlink>
            <w:r>
              <w:rPr>
                <w:sz w:val="24"/>
                <w:color w:val="392c69"/>
              </w:rPr>
              <w:t xml:space="preserve">, от 30.11.2021 </w:t>
            </w:r>
            <w:hyperlink w:history="0" r:id="rId36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497-п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05.07.2022 </w:t>
            </w:r>
            <w:hyperlink w:history="0" r:id="rId37" w:tooltip="Постановление Правительства Новосибирской области от 05.07.2022 N 320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320-п</w:t>
              </w:r>
            </w:hyperlink>
            <w:r>
              <w:rPr>
                <w:sz w:val="24"/>
                <w:color w:val="392c69"/>
              </w:rPr>
              <w:t xml:space="preserve">, от 14.11.2022 </w:t>
            </w:r>
            <w:hyperlink w:history="0" r:id="rId38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540-п</w:t>
              </w:r>
            </w:hyperlink>
            <w:r>
              <w:rPr>
                <w:sz w:val="24"/>
                <w:color w:val="392c69"/>
              </w:rPr>
              <w:t xml:space="preserve">, от 21.05.2024 </w:t>
            </w:r>
            <w:hyperlink w:history="0" r:id="rId39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243-п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15.09.2025 </w:t>
            </w:r>
            <w:hyperlink w:history="0" r:id="rId40" w:tooltip="Постановление Правительства Новосибирской области от 15.09.2025 N 432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N 432-п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Инспекция государственного строительного надзора Новосибирской области (далее - инспекция) является областным исполнительным органом Новосибирской области, уполномоченным на осуществление регионального государственного строительного надзора в случаях, предусмотренных Градостроительным </w:t>
      </w:r>
      <w:hyperlink w:history="0" r:id="rId41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14.11.2022 </w:t>
      </w:r>
      <w:hyperlink w:history="0" r:id="rId42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540-п</w:t>
        </w:r>
      </w:hyperlink>
      <w:r>
        <w:rPr>
          <w:sz w:val="24"/>
        </w:rPr>
        <w:t xml:space="preserve">, от 21.05.2024 </w:t>
      </w:r>
      <w:hyperlink w:history="0" r:id="rId43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243-п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Инспекция в своей деятельности руководствуется </w:t>
      </w:r>
      <w:hyperlink w:history="0" r:id="rId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иных федеральных органов исполнительной власти, </w:t>
      </w:r>
      <w:hyperlink w:history="0" r:id="rId45" w:tooltip="Устав Новосибирской области от 18.04.2005 N 282-ОЗ (ред. от 09.07.2025) (принят постановлением Новосибирского областного Совета депутатов от 31.03.2005 N 282-ОСД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Инспекция осуществляет свою деятельность во взаимодействии с федеральными органами государственной власти и их территориальными органами, органами государственной власти Новосибирской области, органами местного самоуправления муниципальных образований Новосибирской области (далее - органы местного самоуправления), иными органами 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Инспекция обладает правами юридического лица, имеет печать с изображением герба Новосибирской области и своим наименованием, иные печати, штампы и бланки установленного образца.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Финансирование расходов на содержание инспекции осуществляется за счет средств областного бюджета Новосибирской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Место нахождения инспекции: 630007, г. Новосибирск, Красный проспект, 18.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Сокращенное наименование инспекции: Стройнадзор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47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Инспекция осуществляет следующие полномочия в установленной сфере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вносит Губернатору Новосибирской области проекты постановлений и распоряжений Губернатора Новосибирской области, Правительства Новосибирской области по вопросам, относящимся к сфере ведения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осуществляет региональный государственный строительный надзор в отношении объектов капитального строительства, не указанных в </w:t>
      </w:r>
      <w:hyperlink w:history="0" r:id="rId48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части 8 статьи 54</w:t>
        </w:r>
      </w:hyperlink>
      <w:r>
        <w:rPr>
          <w:sz w:val="24"/>
        </w:rPr>
        <w:t xml:space="preserve"> Градостроительного кодекса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30.11.2021 N 497-п)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строительстве объектов капитального строительства, проектная документация которых подлежит экспертизе в соответствии со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Градостроительного кодекса Российской Федерации, за исключением случая, предусмотренного </w:t>
      </w:r>
      <w:hyperlink w:history="0" r:id="rId51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частью 3.3 статьи 49</w:t>
        </w:r>
      </w:hyperlink>
      <w:r>
        <w:rPr>
          <w:sz w:val="24"/>
        </w:rPr>
        <w:t xml:space="preserve"> Градостроительного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11.06.2019 </w:t>
      </w:r>
      <w:hyperlink w:history="0" r:id="rId52" w:tooltip="Постановление Правительства Новосибирской области от 11.06.2019 N 235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235-п</w:t>
        </w:r>
      </w:hyperlink>
      <w:r>
        <w:rPr>
          <w:sz w:val="24"/>
        </w:rPr>
        <w:t xml:space="preserve">, от 29.03.2021 </w:t>
      </w:r>
      <w:hyperlink w:history="0" r:id="rId53" w:tooltip="Постановление Правительства Новосибирской области от 29.03.2021 N 10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103-п</w:t>
        </w:r>
      </w:hyperlink>
      <w:r>
        <w:rPr>
          <w:sz w:val="24"/>
        </w:rPr>
        <w:t xml:space="preserve">)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hyperlink w:history="0" r:id="rId54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Градостроительного кодекса Российской Федерации, за исключением случая, предусмотренного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частью 3.3 статьи 49</w:t>
        </w:r>
      </w:hyperlink>
      <w:r>
        <w:rPr>
          <w:sz w:val="24"/>
        </w:rPr>
        <w:t xml:space="preserve"> Градостроительного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29.03.2021 </w:t>
      </w:r>
      <w:hyperlink w:history="0" r:id="rId56" w:tooltip="Постановление Правительства Новосибирской области от 29.03.2021 N 10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103-п</w:t>
        </w:r>
      </w:hyperlink>
      <w:r>
        <w:rPr>
          <w:sz w:val="24"/>
        </w:rPr>
        <w:t xml:space="preserve">, от 30.11.2021 </w:t>
      </w:r>
      <w:hyperlink w:history="0" r:id="rId57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497-п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наличии оснований, предусмотренных </w:t>
      </w:r>
      <w:hyperlink w:history="0"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7 части 1 статьи 57</w:t>
        </w:r>
      </w:hyperlink>
      <w:r>
        <w:rPr>
          <w:sz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региональный государственный строительный надзор осуществляется в отношении объектов, не указанных в </w:t>
      </w:r>
      <w:hyperlink w:history="0" w:anchor="P65" w:tooltip="а)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оссийской Федерации, за исключением случая, предусмотренного частью 3.3 статьи 49 Градостроительного кодекса Российской Федерации;">
        <w:r>
          <w:rPr>
            <w:sz w:val="24"/>
            <w:color w:val="0000ff"/>
          </w:rPr>
          <w:t xml:space="preserve">абзацах "а"</w:t>
        </w:r>
      </w:hyperlink>
      <w:r>
        <w:rPr>
          <w:sz w:val="24"/>
        </w:rPr>
        <w:t xml:space="preserve"> и </w:t>
      </w:r>
      <w:hyperlink w:history="0" w:anchor="P67" w:tooltip="б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адостроительного кодекса Российской Федерации, за исключен...">
        <w:r>
          <w:rPr>
            <w:sz w:val="24"/>
            <w:color w:val="0000ff"/>
          </w:rPr>
          <w:t xml:space="preserve">"б" подпункта 2</w:t>
        </w:r>
      </w:hyperlink>
      <w:r>
        <w:rPr>
          <w:sz w:val="24"/>
        </w:rPr>
        <w:t xml:space="preserve"> настоящего пункта. В этом случае формирование программы проверок в соответствии с </w:t>
      </w:r>
      <w:hyperlink w:history="0" r:id="rId62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частью 14 статьи 54</w:t>
        </w:r>
      </w:hyperlink>
      <w:r>
        <w:rPr>
          <w:sz w:val="24"/>
        </w:rPr>
        <w:t xml:space="preserve"> Градостроительного кодекса Российской Федерации не осуществляется. Государственный строительный надзор осуществляется без взаимодействия с контролируемым лицом, в форме инспекционного визита или выездной проверки;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30.11.2021 </w:t>
      </w:r>
      <w:hyperlink w:history="0" r:id="rId63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497-п</w:t>
        </w:r>
      </w:hyperlink>
      <w:r>
        <w:rPr>
          <w:sz w:val="24"/>
        </w:rPr>
        <w:t xml:space="preserve">, от 15.09.2025 </w:t>
      </w:r>
      <w:hyperlink w:history="0" r:id="rId64" w:tooltip="Постановление Правительства Новосибирской области от 15.09.2025 N 432-п &quot;О внесении изменения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N 432-п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65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30.11.2021 N 497-п;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3.1) в рамках государственного строительного надзора осуществляет государственный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услуг;</w:t>
      </w:r>
    </w:p>
    <w:p>
      <w:pPr>
        <w:pStyle w:val="0"/>
        <w:jc w:val="both"/>
      </w:pPr>
      <w:r>
        <w:rPr>
          <w:sz w:val="24"/>
        </w:rPr>
        <w:t xml:space="preserve">(пп. 3.1 введен </w:t>
      </w:r>
      <w:hyperlink w:history="0" r:id="rId66" w:tooltip="Постановление Правительства Новосибирской области от 26.02.2019 N 68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26.02.2019 N 68-п)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- 10.1) утратили силу. - </w:t>
      </w:r>
      <w:hyperlink w:history="0" r:id="rId67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составляет протоколы об административных правонарушениях и (или) рассматривает дела об административных правонарушениях, применяет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- 15) утратили силу. - </w:t>
      </w:r>
      <w:hyperlink w:history="0" r:id="rId68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при рассмотрении дел об административных правонарушениях вносит в соответствующие организации и соответствующим должностным лицам представления о принятии мер по устранению причин нарушений законодательства в строительстве и условий, способствовавших их совершению;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формирует и ведет дела при осуществлении государственного строительного надзора;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исключен. - </w:t>
      </w:r>
      <w:hyperlink w:history="0" r:id="rId69" w:tooltip="Постановление Правительства Новосибирской области от 08.09.2020 N 382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08.09.2020 N 382-п;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рассматривает обращения юридических и физических лиц по вопросам, отнесенным к компетенции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обеспечивает доступ к информации о деятельности инспекции, организацию работы с запросами граждан и юридических лиц о ее деятельности в соответствии с требованиями Федерального </w:t>
      </w:r>
      <w:hyperlink w:history="0" r:id="rId70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установленные законом сроки;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организует профессиональное развитие государственных гражданских служащих Новосибирской области, замещающих должности государственной гражданской службы Новосибирской области в инспекции (далее - гражданские служащие инспекции), подготовку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инспекции;</w:t>
      </w:r>
    </w:p>
    <w:p>
      <w:pPr>
        <w:pStyle w:val="0"/>
        <w:jc w:val="both"/>
      </w:pPr>
      <w:r>
        <w:rPr>
          <w:sz w:val="24"/>
        </w:rPr>
        <w:t xml:space="preserve">(пп. 23 в ред. </w:t>
      </w:r>
      <w:hyperlink w:history="0" r:id="rId71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обеспечивает мобилизационную подготовку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в области гражданской обороны в пределах своих полномочий: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разрабатывает и реализует планы гражданской обороны и защиты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планирует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поддержанию устойчивого функционирования организаций подведомственной сферы деятельности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сбор и обмен информацией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определяет перечень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создает и поддерживает в состоянии готовности силы и средства гражданской обороны,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организации, находящиеся в ведении инспекции, создающие нештатные формирования по обеспечению выполнения мероприятий по гражданской обороне, организует поддержание в состоянии готовности указанных нештатных формирований, организует подготовку и обучение их личного состава;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организации, находящиеся в их ведении, создающие нештатные аварийно-спасательные формирования, организует создание, подготовку и оснащение указанных нештатных формирований;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создает и содержит в целях гражданской обороны запасы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создает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осуществляет иные мероприятия в соответствии с федеральным законодательством и законодательством Новосибирской области;</w:t>
      </w:r>
    </w:p>
    <w:p>
      <w:pPr>
        <w:pStyle w:val="0"/>
        <w:jc w:val="both"/>
      </w:pPr>
      <w:r>
        <w:rPr>
          <w:sz w:val="24"/>
        </w:rPr>
        <w:t xml:space="preserve">(пп. 25 в ред. </w:t>
      </w:r>
      <w:hyperlink w:history="0" r:id="rId72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30.11.2021 N 497-п)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осуществляет мероприятия по противодействию терроризму в пределах своих полномочий;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реализует меры и государственные программы Новосибирской области в области профилактики терроризма, минимизации и ликвидации последствий его проявлений в пределах своей компетенции;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осуществляет организацию выполнения требований к антитеррористической защищенности объектов (территорий), находящихся в ведении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участвует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области, в пределах своей компетенции;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29.1) разрабатывает и принимает меры по реализации государственной политики в сфере профилактики правонарушений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(пп. 29.1 введен </w:t>
      </w:r>
      <w:hyperlink w:history="0" r:id="rId73" w:tooltip="Постановление Правительства Новосибирской области от 30.10.2018 N 455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30.10.2018 N 455-п)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29.2) обеспечивает в пределах своей компетенции приоритет целей и задач по содействию развитию конкуренции на товарных рынках при осуществлении своей деятельности;</w:t>
      </w:r>
    </w:p>
    <w:p>
      <w:pPr>
        <w:pStyle w:val="0"/>
        <w:jc w:val="both"/>
      </w:pPr>
      <w:r>
        <w:rPr>
          <w:sz w:val="24"/>
        </w:rPr>
        <w:t xml:space="preserve">(пп. 29.2 введен </w:t>
      </w:r>
      <w:hyperlink w:history="0" r:id="rId74" w:tooltip="Постановление Правительства Новосибирской области от 30.10.2018 N 455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30.10.2018 N 455-п)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осуществляет иные полномочия в установленной сфере деятельности инспекции, предусмотренные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- 32) утратили силу. - </w:t>
      </w:r>
      <w:hyperlink w:history="0" r:id="rId75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33) представляет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инспекцией своих полномочий;</w:t>
      </w:r>
    </w:p>
    <w:p>
      <w:pPr>
        <w:pStyle w:val="0"/>
        <w:jc w:val="both"/>
      </w:pPr>
      <w:r>
        <w:rPr>
          <w:sz w:val="24"/>
        </w:rPr>
        <w:t xml:space="preserve">(пп. 33 введен </w:t>
      </w:r>
      <w:hyperlink w:history="0" r:id="rId76" w:tooltip="Постановление Правительства Новосибирской области от 18.05.2021 N 175-п &quot;О внесении изменения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18.05.2021 N 175-п)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34)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инспекции, в порядке, установленном законодательством Российской Федерации для рассмотрения обращений граждан;</w:t>
      </w:r>
    </w:p>
    <w:p>
      <w:pPr>
        <w:pStyle w:val="0"/>
        <w:jc w:val="both"/>
      </w:pPr>
      <w:r>
        <w:rPr>
          <w:sz w:val="24"/>
        </w:rPr>
        <w:t xml:space="preserve">(пп. 34 введен </w:t>
      </w:r>
      <w:hyperlink w:history="0" r:id="rId77" w:tooltip="Постановление Правительства Новосибирской области от 05.07.2022 N 320-п &quot;О внесении изменения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05.07.2022 N 320-п)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35) при реализации полномочий по осуществлению регионального государственного строительного надзора осуществляет функции, предусмотренные Градостроительным </w:t>
      </w:r>
      <w:hyperlink w:history="0" r:id="rId78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общими требованиями и Положением о надзоре.</w:t>
      </w:r>
    </w:p>
    <w:p>
      <w:pPr>
        <w:pStyle w:val="0"/>
        <w:jc w:val="both"/>
      </w:pPr>
      <w:r>
        <w:rPr>
          <w:sz w:val="24"/>
        </w:rPr>
        <w:t xml:space="preserve">(пп. 35 введен </w:t>
      </w:r>
      <w:hyperlink w:history="0" r:id="rId79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Права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Инспекция для реализации своих полномочий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- 4) утратили силу. - </w:t>
      </w:r>
      <w:hyperlink w:history="0" r:id="rId80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81" w:tooltip="Постановление Правительства Новосибирской области от 11.06.2019 N 235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11.06.2019 N 235-п;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утратил силу. - </w:t>
      </w:r>
      <w:hyperlink w:history="0" r:id="rId82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утратил силу. - </w:t>
      </w:r>
      <w:hyperlink w:history="0" r:id="rId83" w:tooltip="Постановление Правительства Новосибирской области от 11.06.2019 N 235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11.06.2019 N 235-п;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утратил силу. - </w:t>
      </w:r>
      <w:hyperlink w:history="0" r:id="rId84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14.11.2022 N 540-п;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обращаться с заявлениями в суд, арбитражный суд в случаях, предусмотренных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9 в ред. </w:t>
      </w:r>
      <w:hyperlink w:history="0" r:id="rId85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взаимодействовать по вопросам, отнесенным к компетенции инспекции, с федеральными органами исполнительной власти, их территориальными органами, правоохранительными органами, органами государственной власти иных субъектов Российской Федерации, органами государственной власти Новосибирской области, органами местного самоуправления, организациями 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запрашивать и получать от органов государственной власти, органов местного самоуправления, организаций независимо от их организационно-правовой формы документы и информацию, необходимые для решения вопросов, входящих в компетенцию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участвовать в создании и работе межведомственных комиссий, научно-методических, научно-технических, экспертных и иных советов, рабочих групп и иных коллегиальных органов по вопросам, входящим в компетенцию инспекции.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При реализации полномочий по осуществлению регионального государственного строительного надзора инспекция обладает правами, предусмотренными Градостроительным </w:t>
      </w:r>
      <w:hyperlink w:history="0" r:id="rId86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общими требованиями и Положением о надзоре.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87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Организация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Инспекцию возглавляет начальник инспекции, назначаемый на должность и освобождаемый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Согласование назначения на должность и освобождения от должности начальника инспекции осуществляется в соответствии с </w:t>
      </w:r>
      <w:hyperlink w:history="0" r:id="rId88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частью 12 статьи 54</w:t>
        </w:r>
      </w:hyperlink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Постановление Правительства Новосибирской области от 29.03.2021 N 10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29.03.2021 N 103-п; в ред. </w:t>
      </w:r>
      <w:hyperlink w:history="0" r:id="rId90" w:tooltip="Постановление Правительства Новосибирской области от 30.11.2021 N 49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30.11.2021 N 497-п)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Заместители начальника инспекции назначаются на должность и освобождаются от должности распоряжением Губернатора Новосибирской по представлению начальника инспекции в соответствии с федеральным законодательством и законодательством Новосибирской области о государственной гражданской службе.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заместителей начальника инспекции устанавливается Губернатором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91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Начальник инспекции несет персональную ответственность за выполнение возложенных на инспекцию задач.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Начальник инспекции: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организует работу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распределяет обязанности между заместителями начальника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рассматривает обращения граждан, организаций, органов государственной власти, правоохранительных органов и органов местного самоуправления, принимает по ним решения и направляет им ответы в порядке и сроки, установленные законодательством, ведет личный прием граждан, а также организует рассмотрение обращений и ведение личных приемов граждан уполномоченными должностными лицами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утверждает штатное расписание инспекции в пределах установленной Губернатором Новосибирской области предельной штатной численности, смету расходов на ее содержание в пределах утвержденных на соответствующий период ассигнований, предусмотренных в областном бюджете Новосибирской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Правительства Новосибирской области от 05.06.2018 N 237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05.06.2018 N 237-п)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утверждает положения о структурных подразделениях инспекции;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осуществляет полномочия представителя нанимателя в отношении граждан, поступающих на государственную гражданскую службу Новосибирской области для замещения должностей государственной гражданской службы Новосибирской области в инспекции, гражданских служащих инспекции, за исключением полномочий: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назначению на должности, освобождению от должностей и отстранению от замещаемых должностей заместителей начальника инспекции,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21.05.2024 N 243-п)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объявлению, проведению конкурса на замещение вакантной должности государственной гражданской службы Новосибирской области в инспекции при наличии вакантной должности, замещение которой в соответствии со </w:t>
      </w:r>
      <w:hyperlink w:history="0" r:id="rId95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27.07.2004 N 79-ФЗ "О государственной гражданской службе в Российской Федерации" может быть произведено на конкурсной основе;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объявлению, проведению конкурса на включение в кадровый резерв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образованию конкурсных комиссий по проведению конкурсов на замещение вакантных должностей государственной гражданской службы Новосибирской области в инспекции, утверждению их состава, сроков и порядка работы, а также методики проведения конкурса;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21.05.2024 N 243-п)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проведению аттестации гражданских служащих инспекции (по формированию аттестационной комиссии, утверждению графика проведения аттестации, составлению списков гражданских служащих, подлежащих аттестации, подготовке документов, необходимых для работы аттестационной комиссии);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97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21.05.2024 N 243-п;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принятию решений о проведении служебных проверок в отношении заместителей начальника инспекции и о привлечении их к дисциплинарной ответственности;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8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21.05.2024 N 243-п)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проведению оценки профессионального уровня граждан (государственных гражданских служащих) для замещения должностей государственной гражданской службы Новосибирской области в инспекции как по результатам конкурса, так и в случаях непроведения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9" w:tooltip="Постановление Правительства Новосибирской области от 21.05.2024 N 243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21.05.2024 N 243-п)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100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6.1) осуществляет полномочия работодателя в отношении работников, замещающих должности, не являющиеся должностями государственной гражданской службы Новосибирской области, в инспекции;</w:t>
      </w:r>
    </w:p>
    <w:p>
      <w:pPr>
        <w:pStyle w:val="0"/>
        <w:jc w:val="both"/>
      </w:pPr>
      <w:r>
        <w:rPr>
          <w:sz w:val="24"/>
        </w:rPr>
        <w:t xml:space="preserve">(пп. 6.1 введен </w:t>
      </w:r>
      <w:hyperlink w:history="0" r:id="rId101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решает в соответствии с законодательством о государственной гражданской службе Российской Федерации и Новосибирской области вопросы, связанные с прохождением государственной гражданской службы Новосибирской области в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Федерации, в порядке, определенном законодательством Российской Федерации и Новосибирской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распоряжается финансовыми средствами инспекции и закрепленным за ней имуществом в порядке, установленном законодательством, и осуществляет контроль их целевого использования;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издает приказы по вопросам, входящим в компетенцию инспекции, а также приказы по оперативным и текущим вопросам организации деятельности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подписывает государственные контракты, договоры (соглашения), заключаемые от имени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представляет гражданских служащих инспекции, работников, замещающих должности, не являющиеся должностями государственной гражданской службы Новосибирской области, в инспекции,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(пп. 13 введен </w:t>
      </w:r>
      <w:hyperlink w:history="0" r:id="rId102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Должностными лицами, которые от имени инспекции вправе осуществлять региональный государственный строительный надзор,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начальник (заместитель начальника) 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должностное лицо инспекции, в должностные обязанности которого в соответствии с Положением о надзоре, должностным регламентом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103" w:tooltip="Постановление Правительства Новосибирской области от 14.11.2022 N 540-п &quot;О внесении изменений в постановление Правительства Новосибирской области от 18.10.2016 N 342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14.11.2022 N 540-п)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Организационная структура инспекции устанавливается Правительством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(п. 14 введен </w:t>
      </w:r>
      <w:hyperlink w:history="0" r:id="rId104" w:tooltip="Постановление Правительства Новосибирской области от 28.05.2019 N 208-п (ред. от 12.08.2019)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28.05.2019 N 208-п)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18.10.2016 N 342-п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1" w:name="P191"/>
    <w:bookmarkEnd w:id="191"/>
    <w:p>
      <w:pPr>
        <w:pStyle w:val="2"/>
        <w:jc w:val="center"/>
      </w:pPr>
      <w:r>
        <w:rPr>
          <w:sz w:val="24"/>
        </w:rPr>
        <w:t xml:space="preserve">ОРГАНИЗАЦИОННАЯ СТРУКТУРА</w:t>
      </w:r>
    </w:p>
    <w:p>
      <w:pPr>
        <w:pStyle w:val="2"/>
        <w:jc w:val="center"/>
      </w:pPr>
      <w:r>
        <w:rPr>
          <w:sz w:val="24"/>
        </w:rPr>
        <w:t xml:space="preserve">ИНСПЕКЦИИ ГОСУДАРСТВЕННОГО СТРОИТЕЛЬНОГО</w:t>
      </w:r>
    </w:p>
    <w:p>
      <w:pPr>
        <w:pStyle w:val="2"/>
        <w:jc w:val="center"/>
      </w:pPr>
      <w:r>
        <w:rPr>
          <w:sz w:val="24"/>
        </w:rPr>
        <w:t xml:space="preserve">НАДЗОРА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5" w:tooltip="Постановление Правительства Новосибирской области от 10.12.2024 N 570-п &quot;О внесении изменения в постановление Правительства Новосибирской области от 18.10.2016 N 342-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10.12.2024 N 570-п)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                           ┌─────────────────────────────────┐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             ┌─────────────┤       Начальник инспекции       ├──────────────┐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             │             └──┬─────────────┬──────────────┬─┘              │</w:t>
      </w:r>
    </w:p>
    <w:p>
      <w:pPr>
        <w:pStyle w:val="1"/>
        <w:jc w:val="both"/>
      </w:pPr>
      <w:r>
        <w:rPr>
          <w:sz w:val="18"/>
        </w:rPr>
        <w:t xml:space="preserve">             \/               │             \/             │                \/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┌─────────────────────────┐   │  ┌──────────────────────┐  │   ┌─────────────────────────┐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Отдел финансового и   │   │  │Нормативно-технический│  │   │  Отдел кадровой работы  │</w:t>
      </w:r>
    </w:p>
    <w:p>
      <w:pPr>
        <w:pStyle w:val="1"/>
        <w:jc w:val="both"/>
      </w:pPr>
      <w:r>
        <w:rPr>
          <w:sz w:val="18"/>
        </w:rPr>
        <w:t xml:space="preserve">│материального обеспечения│   │  │        отдел         │  │   │   и документационного   │</w:t>
      </w:r>
    </w:p>
    <w:p>
      <w:pPr>
        <w:pStyle w:val="1"/>
        <w:jc w:val="both"/>
      </w:pPr>
      <w:r>
        <w:rPr>
          <w:sz w:val="18"/>
        </w:rPr>
        <w:t xml:space="preserve">│                         │   │  └──────────────────────┘  │   │       обеспечения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└─────────────────────────┘   │                            │   └─────────────────────────┘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  <w:t xml:space="preserve">                              \/                           \/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┌─────────────────────────────────────────┐      ┌───────────────────────────────────────┐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Заместитель начальника инспекции     │      │   Заместитель начальника инспекции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└───────────────────────────────────────┬─┘      └─┬─────────────────────────────────────┘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┌────────────────────────────────────┐  │          │  ┌──────────────────────────────────┐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│Отдел государственного строительного│&lt;─┤          └─&gt;│  Отдел судебно-правовой работы   │</w:t>
      </w:r>
    </w:p>
    <w:p>
      <w:pPr>
        <w:pStyle w:val="1"/>
        <w:jc w:val="both"/>
      </w:pPr>
      <w:r>
        <w:rPr>
          <w:sz w:val="18"/>
        </w:rPr>
        <w:t xml:space="preserve">│надзора по Новосибирской области N 1│  │             └──────────────────────────────────┘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└────────────────────────────────────┘  │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┌────────────────────────────────────┐  │</w:t>
      </w:r>
    </w:p>
    <w:p>
      <w:pPr>
        <w:pStyle w:val="1"/>
        <w:jc w:val="both"/>
      </w:pPr>
      <w:r>
        <w:rPr>
          <w:sz w:val="18"/>
        </w:rPr>
        <w:t xml:space="preserve">│Отдел государственного строительного│&lt;─┤</w:t>
      </w:r>
    </w:p>
    <w:p>
      <w:pPr>
        <w:pStyle w:val="1"/>
        <w:jc w:val="both"/>
      </w:pPr>
      <w:r>
        <w:rPr>
          <w:sz w:val="18"/>
        </w:rPr>
        <w:t xml:space="preserve">│надзора по Новосибирской области N 2│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└────────────────────────────────────┘  │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┌────────────────────────────────────┐  │</w:t>
      </w:r>
    </w:p>
    <w:p>
      <w:pPr>
        <w:pStyle w:val="1"/>
        <w:jc w:val="both"/>
      </w:pPr>
      <w:r>
        <w:rPr>
          <w:sz w:val="18"/>
        </w:rPr>
        <w:t xml:space="preserve">│Отдел государственного строительного│&lt;─┤</w:t>
      </w:r>
    </w:p>
    <w:p>
      <w:pPr>
        <w:pStyle w:val="1"/>
        <w:jc w:val="both"/>
      </w:pPr>
      <w:r>
        <w:rPr>
          <w:sz w:val="18"/>
        </w:rPr>
        <w:t xml:space="preserve">│надзора по Новосибирской области N 3│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└────────────────────────────────────┘  │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┌────────────────────────────────────┐  │</w:t>
      </w:r>
    </w:p>
    <w:p>
      <w:pPr>
        <w:pStyle w:val="1"/>
        <w:jc w:val="both"/>
      </w:pPr>
      <w:r>
        <w:rPr>
          <w:sz w:val="18"/>
        </w:rPr>
        <w:t xml:space="preserve">│Отдел государственного строительного│&lt;─┤</w:t>
      </w:r>
    </w:p>
    <w:p>
      <w:pPr>
        <w:pStyle w:val="1"/>
        <w:jc w:val="both"/>
      </w:pPr>
      <w:r>
        <w:rPr>
          <w:sz w:val="18"/>
        </w:rPr>
        <w:t xml:space="preserve">│надзора по Новосибирской области N 4│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└────────────────────────────────────┘  │</w:t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┌────────────────────────────────────┐  │</w:t>
      </w:r>
    </w:p>
    <w:p>
      <w:pPr>
        <w:pStyle w:val="1"/>
        <w:jc w:val="both"/>
      </w:pPr>
      <w:r>
        <w:rPr>
          <w:sz w:val="18"/>
        </w:rPr>
        <w:t xml:space="preserve">│    Отдел технического контроля     │&lt;─┘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└────────────────────────────────────┘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18.10.2016 N 342-п</w:t>
            <w:br/>
            <w:t>(ред. от 15.09.2025)</w:t>
            <w:br/>
            <w:t>"Об инспекции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109843&amp;date=22.09.2025&amp;dst=100005&amp;field=134" TargetMode = "External"/>
	<Relationship Id="rId8" Type="http://schemas.openxmlformats.org/officeDocument/2006/relationships/hyperlink" Target="https://login.consultant.ru/link/?req=doc&amp;base=RLAW049&amp;n=113591&amp;date=22.09.2025&amp;dst=100005&amp;field=134" TargetMode = "External"/>
	<Relationship Id="rId9" Type="http://schemas.openxmlformats.org/officeDocument/2006/relationships/hyperlink" Target="https://login.consultant.ru/link/?req=doc&amp;base=RLAW049&amp;n=116903&amp;date=22.09.2025&amp;dst=100005&amp;field=134" TargetMode = "External"/>
	<Relationship Id="rId10" Type="http://schemas.openxmlformats.org/officeDocument/2006/relationships/hyperlink" Target="https://login.consultant.ru/link/?req=doc&amp;base=RLAW049&amp;n=121464&amp;date=22.09.2025&amp;dst=100625&amp;field=134" TargetMode = "External"/>
	<Relationship Id="rId11" Type="http://schemas.openxmlformats.org/officeDocument/2006/relationships/hyperlink" Target="https://login.consultant.ru/link/?req=doc&amp;base=RLAW049&amp;n=119881&amp;date=22.09.2025&amp;dst=100005&amp;field=134" TargetMode = "External"/>
	<Relationship Id="rId12" Type="http://schemas.openxmlformats.org/officeDocument/2006/relationships/hyperlink" Target="https://login.consultant.ru/link/?req=doc&amp;base=RLAW049&amp;n=132396&amp;date=22.09.2025&amp;dst=100005&amp;field=134" TargetMode = "External"/>
	<Relationship Id="rId13" Type="http://schemas.openxmlformats.org/officeDocument/2006/relationships/hyperlink" Target="https://login.consultant.ru/link/?req=doc&amp;base=RLAW049&amp;n=138171&amp;date=22.09.2025&amp;dst=100005&amp;field=134" TargetMode = "External"/>
	<Relationship Id="rId14" Type="http://schemas.openxmlformats.org/officeDocument/2006/relationships/hyperlink" Target="https://login.consultant.ru/link/?req=doc&amp;base=RLAW049&amp;n=139621&amp;date=22.09.2025&amp;dst=100005&amp;field=134" TargetMode = "External"/>
	<Relationship Id="rId15" Type="http://schemas.openxmlformats.org/officeDocument/2006/relationships/hyperlink" Target="https://login.consultant.ru/link/?req=doc&amp;base=RLAW049&amp;n=145232&amp;date=22.09.2025&amp;dst=100005&amp;field=134" TargetMode = "External"/>
	<Relationship Id="rId16" Type="http://schemas.openxmlformats.org/officeDocument/2006/relationships/hyperlink" Target="https://login.consultant.ru/link/?req=doc&amp;base=RLAW049&amp;n=152480&amp;date=22.09.2025&amp;dst=100005&amp;field=134" TargetMode = "External"/>
	<Relationship Id="rId17" Type="http://schemas.openxmlformats.org/officeDocument/2006/relationships/hyperlink" Target="https://login.consultant.ru/link/?req=doc&amp;base=RLAW049&amp;n=156389&amp;date=22.09.2025&amp;dst=100005&amp;field=134" TargetMode = "External"/>
	<Relationship Id="rId18" Type="http://schemas.openxmlformats.org/officeDocument/2006/relationships/hyperlink" Target="https://login.consultant.ru/link/?req=doc&amp;base=RLAW049&amp;n=172856&amp;date=22.09.2025&amp;dst=100005&amp;field=134" TargetMode = "External"/>
	<Relationship Id="rId19" Type="http://schemas.openxmlformats.org/officeDocument/2006/relationships/hyperlink" Target="https://login.consultant.ru/link/?req=doc&amp;base=RLAW049&amp;n=178740&amp;date=22.09.2025&amp;dst=100005&amp;field=134" TargetMode = "External"/>
	<Relationship Id="rId20" Type="http://schemas.openxmlformats.org/officeDocument/2006/relationships/hyperlink" Target="https://login.consultant.ru/link/?req=doc&amp;base=RLAW049&amp;n=187146&amp;date=22.09.2025&amp;dst=100005&amp;field=134" TargetMode = "External"/>
	<Relationship Id="rId21" Type="http://schemas.openxmlformats.org/officeDocument/2006/relationships/hyperlink" Target="https://login.consultant.ru/link/?req=doc&amp;base=LAW&amp;n=511394&amp;date=22.09.2025&amp;dst=3553&amp;field=134" TargetMode = "External"/>
	<Relationship Id="rId22" Type="http://schemas.openxmlformats.org/officeDocument/2006/relationships/hyperlink" Target="https://login.consultant.ru/link/?req=doc&amp;base=LAW&amp;n=443647&amp;date=22.09.2025&amp;dst=100032&amp;field=134" TargetMode = "External"/>
	<Relationship Id="rId23" Type="http://schemas.openxmlformats.org/officeDocument/2006/relationships/hyperlink" Target="https://login.consultant.ru/link/?req=doc&amp;base=RLAW049&amp;n=165224&amp;date=22.09.2025&amp;dst=100028&amp;field=134" TargetMode = "External"/>
	<Relationship Id="rId24" Type="http://schemas.openxmlformats.org/officeDocument/2006/relationships/hyperlink" Target="https://login.consultant.ru/link/?req=doc&amp;base=RLAW049&amp;n=186081&amp;date=22.09.2025&amp;dst=100317&amp;field=134" TargetMode = "External"/>
	<Relationship Id="rId25" Type="http://schemas.openxmlformats.org/officeDocument/2006/relationships/hyperlink" Target="https://login.consultant.ru/link/?req=doc&amp;base=RLAW049&amp;n=156389&amp;date=22.09.2025&amp;dst=100006&amp;field=134" TargetMode = "External"/>
	<Relationship Id="rId26" Type="http://schemas.openxmlformats.org/officeDocument/2006/relationships/hyperlink" Target="https://login.consultant.ru/link/?req=doc&amp;base=RLAW049&amp;n=109843&amp;date=22.09.2025&amp;dst=100007&amp;field=134" TargetMode = "External"/>
	<Relationship Id="rId27" Type="http://schemas.openxmlformats.org/officeDocument/2006/relationships/hyperlink" Target="https://login.consultant.ru/link/?req=doc&amp;base=RLAW049&amp;n=109843&amp;date=22.09.2025&amp;dst=100009&amp;field=134" TargetMode = "External"/>
	<Relationship Id="rId28" Type="http://schemas.openxmlformats.org/officeDocument/2006/relationships/hyperlink" Target="https://login.consultant.ru/link/?req=doc&amp;base=RLAW049&amp;n=109843&amp;date=22.09.2025&amp;dst=100011&amp;field=134" TargetMode = "External"/>
	<Relationship Id="rId29" Type="http://schemas.openxmlformats.org/officeDocument/2006/relationships/hyperlink" Target="https://login.consultant.ru/link/?req=doc&amp;base=RLAW049&amp;n=113591&amp;date=22.09.2025&amp;dst=100006&amp;field=134" TargetMode = "External"/>
	<Relationship Id="rId30" Type="http://schemas.openxmlformats.org/officeDocument/2006/relationships/hyperlink" Target="https://login.consultant.ru/link/?req=doc&amp;base=RLAW049&amp;n=116903&amp;date=22.09.2025&amp;dst=100006&amp;field=134" TargetMode = "External"/>
	<Relationship Id="rId31" Type="http://schemas.openxmlformats.org/officeDocument/2006/relationships/hyperlink" Target="https://login.consultant.ru/link/?req=doc&amp;base=RLAW049&amp;n=121464&amp;date=22.09.2025&amp;dst=100626&amp;field=134" TargetMode = "External"/>
	<Relationship Id="rId32" Type="http://schemas.openxmlformats.org/officeDocument/2006/relationships/hyperlink" Target="https://login.consultant.ru/link/?req=doc&amp;base=RLAW049&amp;n=119881&amp;date=22.09.2025&amp;dst=100006&amp;field=134" TargetMode = "External"/>
	<Relationship Id="rId33" Type="http://schemas.openxmlformats.org/officeDocument/2006/relationships/hyperlink" Target="https://login.consultant.ru/link/?req=doc&amp;base=RLAW049&amp;n=132396&amp;date=22.09.2025&amp;dst=100006&amp;field=134" TargetMode = "External"/>
	<Relationship Id="rId34" Type="http://schemas.openxmlformats.org/officeDocument/2006/relationships/hyperlink" Target="https://login.consultant.ru/link/?req=doc&amp;base=RLAW049&amp;n=138171&amp;date=22.09.2025&amp;dst=100006&amp;field=134" TargetMode = "External"/>
	<Relationship Id="rId35" Type="http://schemas.openxmlformats.org/officeDocument/2006/relationships/hyperlink" Target="https://login.consultant.ru/link/?req=doc&amp;base=RLAW049&amp;n=139621&amp;date=22.09.2025&amp;dst=100006&amp;field=134" TargetMode = "External"/>
	<Relationship Id="rId36" Type="http://schemas.openxmlformats.org/officeDocument/2006/relationships/hyperlink" Target="https://login.consultant.ru/link/?req=doc&amp;base=RLAW049&amp;n=145232&amp;date=22.09.2025&amp;dst=100006&amp;field=134" TargetMode = "External"/>
	<Relationship Id="rId37" Type="http://schemas.openxmlformats.org/officeDocument/2006/relationships/hyperlink" Target="https://login.consultant.ru/link/?req=doc&amp;base=RLAW049&amp;n=152480&amp;date=22.09.2025&amp;dst=100006&amp;field=134" TargetMode = "External"/>
	<Relationship Id="rId38" Type="http://schemas.openxmlformats.org/officeDocument/2006/relationships/hyperlink" Target="https://login.consultant.ru/link/?req=doc&amp;base=RLAW049&amp;n=156389&amp;date=22.09.2025&amp;dst=100008&amp;field=134" TargetMode = "External"/>
	<Relationship Id="rId39" Type="http://schemas.openxmlformats.org/officeDocument/2006/relationships/hyperlink" Target="https://login.consultant.ru/link/?req=doc&amp;base=RLAW049&amp;n=172856&amp;date=22.09.2025&amp;dst=100006&amp;field=134" TargetMode = "External"/>
	<Relationship Id="rId40" Type="http://schemas.openxmlformats.org/officeDocument/2006/relationships/hyperlink" Target="https://login.consultant.ru/link/?req=doc&amp;base=RLAW049&amp;n=187146&amp;date=22.09.2025&amp;dst=100006&amp;field=134" TargetMode = "External"/>
	<Relationship Id="rId41" Type="http://schemas.openxmlformats.org/officeDocument/2006/relationships/hyperlink" Target="https://login.consultant.ru/link/?req=doc&amp;base=LAW&amp;n=511394&amp;date=22.09.2025" TargetMode = "External"/>
	<Relationship Id="rId42" Type="http://schemas.openxmlformats.org/officeDocument/2006/relationships/hyperlink" Target="https://login.consultant.ru/link/?req=doc&amp;base=RLAW049&amp;n=156389&amp;date=22.09.2025&amp;dst=100009&amp;field=134" TargetMode = "External"/>
	<Relationship Id="rId43" Type="http://schemas.openxmlformats.org/officeDocument/2006/relationships/hyperlink" Target="https://login.consultant.ru/link/?req=doc&amp;base=RLAW049&amp;n=172856&amp;date=22.09.2025&amp;dst=100007&amp;field=134" TargetMode = "External"/>
	<Relationship Id="rId44" Type="http://schemas.openxmlformats.org/officeDocument/2006/relationships/hyperlink" Target="https://login.consultant.ru/link/?req=doc&amp;base=LAW&amp;n=2875&amp;date=22.09.2025" TargetMode = "External"/>
	<Relationship Id="rId45" Type="http://schemas.openxmlformats.org/officeDocument/2006/relationships/hyperlink" Target="https://login.consultant.ru/link/?req=doc&amp;base=RLAW049&amp;n=185266&amp;date=22.09.2025" TargetMode = "External"/>
	<Relationship Id="rId46" Type="http://schemas.openxmlformats.org/officeDocument/2006/relationships/hyperlink" Target="https://login.consultant.ru/link/?req=doc&amp;base=RLAW049&amp;n=156389&amp;date=22.09.2025&amp;dst=100010&amp;field=134" TargetMode = "External"/>
	<Relationship Id="rId47" Type="http://schemas.openxmlformats.org/officeDocument/2006/relationships/hyperlink" Target="https://login.consultant.ru/link/?req=doc&amp;base=RLAW049&amp;n=156389&amp;date=22.09.2025&amp;dst=100011&amp;field=134" TargetMode = "External"/>
	<Relationship Id="rId48" Type="http://schemas.openxmlformats.org/officeDocument/2006/relationships/hyperlink" Target="https://login.consultant.ru/link/?req=doc&amp;base=LAW&amp;n=511394&amp;date=22.09.2025&amp;dst=3618&amp;field=134" TargetMode = "External"/>
	<Relationship Id="rId49" Type="http://schemas.openxmlformats.org/officeDocument/2006/relationships/hyperlink" Target="https://login.consultant.ru/link/?req=doc&amp;base=RLAW049&amp;n=145232&amp;date=22.09.2025&amp;dst=100008&amp;field=134" TargetMode = "External"/>
	<Relationship Id="rId50" Type="http://schemas.openxmlformats.org/officeDocument/2006/relationships/hyperlink" Target="https://login.consultant.ru/link/?req=doc&amp;base=LAW&amp;n=511394&amp;date=22.09.2025&amp;dst=789&amp;field=134" TargetMode = "External"/>
	<Relationship Id="rId51" Type="http://schemas.openxmlformats.org/officeDocument/2006/relationships/hyperlink" Target="https://login.consultant.ru/link/?req=doc&amp;base=LAW&amp;n=511394&amp;date=22.09.2025&amp;dst=2906&amp;field=134" TargetMode = "External"/>
	<Relationship Id="rId52" Type="http://schemas.openxmlformats.org/officeDocument/2006/relationships/hyperlink" Target="https://login.consultant.ru/link/?req=doc&amp;base=RLAW049&amp;n=119881&amp;date=22.09.2025&amp;dst=100008&amp;field=134" TargetMode = "External"/>
	<Relationship Id="rId53" Type="http://schemas.openxmlformats.org/officeDocument/2006/relationships/hyperlink" Target="https://login.consultant.ru/link/?req=doc&amp;base=RLAW049&amp;n=138171&amp;date=22.09.2025&amp;dst=100007&amp;field=134" TargetMode = "External"/>
	<Relationship Id="rId54" Type="http://schemas.openxmlformats.org/officeDocument/2006/relationships/hyperlink" Target="https://login.consultant.ru/link/?req=doc&amp;base=LAW&amp;n=511394&amp;date=22.09.2025&amp;dst=789&amp;field=134" TargetMode = "External"/>
	<Relationship Id="rId55" Type="http://schemas.openxmlformats.org/officeDocument/2006/relationships/hyperlink" Target="https://login.consultant.ru/link/?req=doc&amp;base=LAW&amp;n=511394&amp;date=22.09.2025&amp;dst=2906&amp;field=134" TargetMode = "External"/>
	<Relationship Id="rId56" Type="http://schemas.openxmlformats.org/officeDocument/2006/relationships/hyperlink" Target="https://login.consultant.ru/link/?req=doc&amp;base=RLAW049&amp;n=138171&amp;date=22.09.2025&amp;dst=100007&amp;field=134" TargetMode = "External"/>
	<Relationship Id="rId57" Type="http://schemas.openxmlformats.org/officeDocument/2006/relationships/hyperlink" Target="https://login.consultant.ru/link/?req=doc&amp;base=RLAW049&amp;n=145232&amp;date=22.09.2025&amp;dst=100010&amp;field=134" TargetMode = "External"/>
	<Relationship Id="rId58" Type="http://schemas.openxmlformats.org/officeDocument/2006/relationships/hyperlink" Target="https://login.consultant.ru/link/?req=doc&amp;base=LAW&amp;n=499669&amp;date=22.09.2025&amp;dst=100634&amp;field=134" TargetMode = "External"/>
	<Relationship Id="rId59" Type="http://schemas.openxmlformats.org/officeDocument/2006/relationships/hyperlink" Target="https://login.consultant.ru/link/?req=doc&amp;base=LAW&amp;n=499669&amp;date=22.09.2025&amp;dst=101410&amp;field=134" TargetMode = "External"/>
	<Relationship Id="rId60" Type="http://schemas.openxmlformats.org/officeDocument/2006/relationships/hyperlink" Target="https://login.consultant.ru/link/?req=doc&amp;base=LAW&amp;n=499669&amp;date=22.09.2025&amp;dst=100637&amp;field=134" TargetMode = "External"/>
	<Relationship Id="rId61" Type="http://schemas.openxmlformats.org/officeDocument/2006/relationships/hyperlink" Target="https://login.consultant.ru/link/?req=doc&amp;base=LAW&amp;n=499669&amp;date=22.09.2025&amp;dst=101411&amp;field=134" TargetMode = "External"/>
	<Relationship Id="rId62" Type="http://schemas.openxmlformats.org/officeDocument/2006/relationships/hyperlink" Target="https://login.consultant.ru/link/?req=doc&amp;base=LAW&amp;n=511394&amp;date=22.09.2025&amp;dst=3583&amp;field=134" TargetMode = "External"/>
	<Relationship Id="rId63" Type="http://schemas.openxmlformats.org/officeDocument/2006/relationships/hyperlink" Target="https://login.consultant.ru/link/?req=doc&amp;base=RLAW049&amp;n=145232&amp;date=22.09.2025&amp;dst=100011&amp;field=134" TargetMode = "External"/>
	<Relationship Id="rId64" Type="http://schemas.openxmlformats.org/officeDocument/2006/relationships/hyperlink" Target="https://login.consultant.ru/link/?req=doc&amp;base=RLAW049&amp;n=187146&amp;date=22.09.2025&amp;dst=100006&amp;field=134" TargetMode = "External"/>
	<Relationship Id="rId65" Type="http://schemas.openxmlformats.org/officeDocument/2006/relationships/hyperlink" Target="https://login.consultant.ru/link/?req=doc&amp;base=RLAW049&amp;n=145232&amp;date=22.09.2025&amp;dst=100013&amp;field=134" TargetMode = "External"/>
	<Relationship Id="rId66" Type="http://schemas.openxmlformats.org/officeDocument/2006/relationships/hyperlink" Target="https://login.consultant.ru/link/?req=doc&amp;base=RLAW049&amp;n=116903&amp;date=22.09.2025&amp;dst=100006&amp;field=134" TargetMode = "External"/>
	<Relationship Id="rId67" Type="http://schemas.openxmlformats.org/officeDocument/2006/relationships/hyperlink" Target="https://login.consultant.ru/link/?req=doc&amp;base=RLAW049&amp;n=156389&amp;date=22.09.2025&amp;dst=100014&amp;field=134" TargetMode = "External"/>
	<Relationship Id="rId68" Type="http://schemas.openxmlformats.org/officeDocument/2006/relationships/hyperlink" Target="https://login.consultant.ru/link/?req=doc&amp;base=RLAW049&amp;n=156389&amp;date=22.09.2025&amp;dst=100014&amp;field=134" TargetMode = "External"/>
	<Relationship Id="rId69" Type="http://schemas.openxmlformats.org/officeDocument/2006/relationships/hyperlink" Target="https://login.consultant.ru/link/?req=doc&amp;base=RLAW049&amp;n=132396&amp;date=22.09.2025&amp;dst=100037&amp;field=134" TargetMode = "External"/>
	<Relationship Id="rId70" Type="http://schemas.openxmlformats.org/officeDocument/2006/relationships/hyperlink" Target="https://login.consultant.ru/link/?req=doc&amp;base=LAW&amp;n=422007&amp;date=22.09.2025" TargetMode = "External"/>
	<Relationship Id="rId71" Type="http://schemas.openxmlformats.org/officeDocument/2006/relationships/hyperlink" Target="https://login.consultant.ru/link/?req=doc&amp;base=RLAW049&amp;n=121464&amp;date=22.09.2025&amp;dst=100627&amp;field=134" TargetMode = "External"/>
	<Relationship Id="rId72" Type="http://schemas.openxmlformats.org/officeDocument/2006/relationships/hyperlink" Target="https://login.consultant.ru/link/?req=doc&amp;base=RLAW049&amp;n=145232&amp;date=22.09.2025&amp;dst=100033&amp;field=134" TargetMode = "External"/>
	<Relationship Id="rId73" Type="http://schemas.openxmlformats.org/officeDocument/2006/relationships/hyperlink" Target="https://login.consultant.ru/link/?req=doc&amp;base=RLAW049&amp;n=113591&amp;date=22.09.2025&amp;dst=100006&amp;field=134" TargetMode = "External"/>
	<Relationship Id="rId74" Type="http://schemas.openxmlformats.org/officeDocument/2006/relationships/hyperlink" Target="https://login.consultant.ru/link/?req=doc&amp;base=RLAW049&amp;n=113591&amp;date=22.09.2025&amp;dst=100008&amp;field=134" TargetMode = "External"/>
	<Relationship Id="rId75" Type="http://schemas.openxmlformats.org/officeDocument/2006/relationships/hyperlink" Target="https://login.consultant.ru/link/?req=doc&amp;base=RLAW049&amp;n=156389&amp;date=22.09.2025&amp;dst=100014&amp;field=134" TargetMode = "External"/>
	<Relationship Id="rId76" Type="http://schemas.openxmlformats.org/officeDocument/2006/relationships/hyperlink" Target="https://login.consultant.ru/link/?req=doc&amp;base=RLAW049&amp;n=139621&amp;date=22.09.2025&amp;dst=100006&amp;field=134" TargetMode = "External"/>
	<Relationship Id="rId77" Type="http://schemas.openxmlformats.org/officeDocument/2006/relationships/hyperlink" Target="https://login.consultant.ru/link/?req=doc&amp;base=RLAW049&amp;n=152480&amp;date=22.09.2025&amp;dst=100006&amp;field=134" TargetMode = "External"/>
	<Relationship Id="rId78" Type="http://schemas.openxmlformats.org/officeDocument/2006/relationships/hyperlink" Target="https://login.consultant.ru/link/?req=doc&amp;base=LAW&amp;n=511394&amp;date=22.09.2025" TargetMode = "External"/>
	<Relationship Id="rId79" Type="http://schemas.openxmlformats.org/officeDocument/2006/relationships/hyperlink" Target="https://login.consultant.ru/link/?req=doc&amp;base=RLAW049&amp;n=156389&amp;date=22.09.2025&amp;dst=100015&amp;field=134" TargetMode = "External"/>
	<Relationship Id="rId80" Type="http://schemas.openxmlformats.org/officeDocument/2006/relationships/hyperlink" Target="https://login.consultant.ru/link/?req=doc&amp;base=RLAW049&amp;n=156389&amp;date=22.09.2025&amp;dst=100018&amp;field=134" TargetMode = "External"/>
	<Relationship Id="rId81" Type="http://schemas.openxmlformats.org/officeDocument/2006/relationships/hyperlink" Target="https://login.consultant.ru/link/?req=doc&amp;base=RLAW049&amp;n=119881&amp;date=22.09.2025&amp;dst=100011&amp;field=134" TargetMode = "External"/>
	<Relationship Id="rId82" Type="http://schemas.openxmlformats.org/officeDocument/2006/relationships/hyperlink" Target="https://login.consultant.ru/link/?req=doc&amp;base=RLAW049&amp;n=156389&amp;date=22.09.2025&amp;dst=100018&amp;field=134" TargetMode = "External"/>
	<Relationship Id="rId83" Type="http://schemas.openxmlformats.org/officeDocument/2006/relationships/hyperlink" Target="https://login.consultant.ru/link/?req=doc&amp;base=RLAW049&amp;n=119881&amp;date=22.09.2025&amp;dst=100011&amp;field=134" TargetMode = "External"/>
	<Relationship Id="rId84" Type="http://schemas.openxmlformats.org/officeDocument/2006/relationships/hyperlink" Target="https://login.consultant.ru/link/?req=doc&amp;base=RLAW049&amp;n=156389&amp;date=22.09.2025&amp;dst=100018&amp;field=134" TargetMode = "External"/>
	<Relationship Id="rId85" Type="http://schemas.openxmlformats.org/officeDocument/2006/relationships/hyperlink" Target="https://login.consultant.ru/link/?req=doc&amp;base=RLAW049&amp;n=156389&amp;date=22.09.2025&amp;dst=100019&amp;field=134" TargetMode = "External"/>
	<Relationship Id="rId86" Type="http://schemas.openxmlformats.org/officeDocument/2006/relationships/hyperlink" Target="https://login.consultant.ru/link/?req=doc&amp;base=LAW&amp;n=511394&amp;date=22.09.2025" TargetMode = "External"/>
	<Relationship Id="rId87" Type="http://schemas.openxmlformats.org/officeDocument/2006/relationships/hyperlink" Target="https://login.consultant.ru/link/?req=doc&amp;base=RLAW049&amp;n=156389&amp;date=22.09.2025&amp;dst=100021&amp;field=134" TargetMode = "External"/>
	<Relationship Id="rId88" Type="http://schemas.openxmlformats.org/officeDocument/2006/relationships/hyperlink" Target="https://login.consultant.ru/link/?req=doc&amp;base=LAW&amp;n=511394&amp;date=22.09.2025&amp;dst=3579&amp;field=134" TargetMode = "External"/>
	<Relationship Id="rId89" Type="http://schemas.openxmlformats.org/officeDocument/2006/relationships/hyperlink" Target="https://login.consultant.ru/link/?req=doc&amp;base=RLAW049&amp;n=138171&amp;date=22.09.2025&amp;dst=100008&amp;field=134" TargetMode = "External"/>
	<Relationship Id="rId90" Type="http://schemas.openxmlformats.org/officeDocument/2006/relationships/hyperlink" Target="https://login.consultant.ru/link/?req=doc&amp;base=RLAW049&amp;n=145232&amp;date=22.09.2025&amp;dst=100047&amp;field=134" TargetMode = "External"/>
	<Relationship Id="rId91" Type="http://schemas.openxmlformats.org/officeDocument/2006/relationships/hyperlink" Target="https://login.consultant.ru/link/?req=doc&amp;base=RLAW049&amp;n=121464&amp;date=22.09.2025&amp;dst=100629&amp;field=134" TargetMode = "External"/>
	<Relationship Id="rId92" Type="http://schemas.openxmlformats.org/officeDocument/2006/relationships/hyperlink" Target="https://login.consultant.ru/link/?req=doc&amp;base=RLAW049&amp;n=109843&amp;date=22.09.2025&amp;dst=100012&amp;field=134" TargetMode = "External"/>
	<Relationship Id="rId93" Type="http://schemas.openxmlformats.org/officeDocument/2006/relationships/hyperlink" Target="https://login.consultant.ru/link/?req=doc&amp;base=RLAW049&amp;n=121464&amp;date=22.09.2025&amp;dst=100633&amp;field=134" TargetMode = "External"/>
	<Relationship Id="rId94" Type="http://schemas.openxmlformats.org/officeDocument/2006/relationships/hyperlink" Target="https://login.consultant.ru/link/?req=doc&amp;base=RLAW049&amp;n=172856&amp;date=22.09.2025&amp;dst=100009&amp;field=134" TargetMode = "External"/>
	<Relationship Id="rId95" Type="http://schemas.openxmlformats.org/officeDocument/2006/relationships/hyperlink" Target="https://login.consultant.ru/link/?req=doc&amp;base=LAW&amp;n=510654&amp;date=22.09.2025&amp;dst=100216&amp;field=134" TargetMode = "External"/>
	<Relationship Id="rId96" Type="http://schemas.openxmlformats.org/officeDocument/2006/relationships/hyperlink" Target="https://login.consultant.ru/link/?req=doc&amp;base=RLAW049&amp;n=172856&amp;date=22.09.2025&amp;dst=100011&amp;field=134" TargetMode = "External"/>
	<Relationship Id="rId97" Type="http://schemas.openxmlformats.org/officeDocument/2006/relationships/hyperlink" Target="https://login.consultant.ru/link/?req=doc&amp;base=RLAW049&amp;n=172856&amp;date=22.09.2025&amp;dst=100012&amp;field=134" TargetMode = "External"/>
	<Relationship Id="rId98" Type="http://schemas.openxmlformats.org/officeDocument/2006/relationships/hyperlink" Target="https://login.consultant.ru/link/?req=doc&amp;base=RLAW049&amp;n=172856&amp;date=22.09.2025&amp;dst=100013&amp;field=134" TargetMode = "External"/>
	<Relationship Id="rId99" Type="http://schemas.openxmlformats.org/officeDocument/2006/relationships/hyperlink" Target="https://login.consultant.ru/link/?req=doc&amp;base=RLAW049&amp;n=172856&amp;date=22.09.2025&amp;dst=100015&amp;field=134" TargetMode = "External"/>
	<Relationship Id="rId100" Type="http://schemas.openxmlformats.org/officeDocument/2006/relationships/hyperlink" Target="https://login.consultant.ru/link/?req=doc&amp;base=RLAW049&amp;n=121464&amp;date=22.09.2025&amp;dst=100634&amp;field=134" TargetMode = "External"/>
	<Relationship Id="rId101" Type="http://schemas.openxmlformats.org/officeDocument/2006/relationships/hyperlink" Target="https://login.consultant.ru/link/?req=doc&amp;base=RLAW049&amp;n=121464&amp;date=22.09.2025&amp;dst=100642&amp;field=134" TargetMode = "External"/>
	<Relationship Id="rId102" Type="http://schemas.openxmlformats.org/officeDocument/2006/relationships/hyperlink" Target="https://login.consultant.ru/link/?req=doc&amp;base=RLAW049&amp;n=121464&amp;date=22.09.2025&amp;dst=100644&amp;field=134" TargetMode = "External"/>
	<Relationship Id="rId103" Type="http://schemas.openxmlformats.org/officeDocument/2006/relationships/hyperlink" Target="https://login.consultant.ru/link/?req=doc&amp;base=RLAW049&amp;n=156389&amp;date=22.09.2025&amp;dst=100023&amp;field=134" TargetMode = "External"/>
	<Relationship Id="rId104" Type="http://schemas.openxmlformats.org/officeDocument/2006/relationships/hyperlink" Target="https://login.consultant.ru/link/?req=doc&amp;base=RLAW049&amp;n=121464&amp;date=22.09.2025&amp;dst=100646&amp;field=134" TargetMode = "External"/>
	<Relationship Id="rId105" Type="http://schemas.openxmlformats.org/officeDocument/2006/relationships/hyperlink" Target="https://login.consultant.ru/link/?req=doc&amp;base=RLAW049&amp;n=178740&amp;date=22.09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18.10.2016 N 342-п
(ред. от 15.09.2025)
"Об инспекции государственного строительного надзора Новосибирской области"</dc:title>
  <dcterms:created xsi:type="dcterms:W3CDTF">2025-09-22T04:19:54Z</dcterms:created>
</cp:coreProperties>
</file>