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3E" w:rsidRPr="00613A96" w:rsidRDefault="00EF213E">
      <w:pPr>
        <w:pStyle w:val="ConsPlusNormal"/>
        <w:jc w:val="both"/>
        <w:outlineLvl w:val="0"/>
        <w:rPr>
          <w:color w:val="000000" w:themeColor="text1"/>
        </w:rPr>
      </w:pPr>
    </w:p>
    <w:p w:rsidR="00EF213E" w:rsidRPr="00613A96" w:rsidRDefault="00EF213E">
      <w:pPr>
        <w:pStyle w:val="ConsPlusTitle"/>
        <w:jc w:val="center"/>
        <w:outlineLvl w:val="0"/>
        <w:rPr>
          <w:color w:val="000000" w:themeColor="text1"/>
        </w:rPr>
      </w:pPr>
      <w:r w:rsidRPr="00613A96">
        <w:rPr>
          <w:color w:val="000000" w:themeColor="text1"/>
        </w:rPr>
        <w:t>ПРАВИТЕЛЬСТВО РОССИЙСКОЙ ФЕДЕРАЦИИ</w:t>
      </w: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  <w:r w:rsidRPr="00613A96">
        <w:rPr>
          <w:color w:val="000000" w:themeColor="text1"/>
        </w:rPr>
        <w:t>ПОСТАНОВЛЕНИЕ</w:t>
      </w: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  <w:r w:rsidRPr="00613A96">
        <w:rPr>
          <w:color w:val="000000" w:themeColor="text1"/>
        </w:rPr>
        <w:t>от 30 сентября 2011 г. N 802</w:t>
      </w: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  <w:r w:rsidRPr="00613A96">
        <w:rPr>
          <w:color w:val="000000" w:themeColor="text1"/>
        </w:rPr>
        <w:t>ОБ УТВЕРЖДЕНИИ ПРАВИЛ</w:t>
      </w: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  <w:r w:rsidRPr="00613A96">
        <w:rPr>
          <w:color w:val="000000" w:themeColor="text1"/>
        </w:rPr>
        <w:t>ПРОВЕДЕНИЯ КОНСЕРВАЦИИ ОБЪЕКТА КАПИТАЛЬНОГО СТРОИТЕЛЬСТВА</w:t>
      </w: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 xml:space="preserve">В соответствии с частью </w:t>
      </w:r>
      <w:bookmarkStart w:id="0" w:name="_GoBack"/>
      <w:bookmarkEnd w:id="0"/>
      <w:r w:rsidRPr="00613A96">
        <w:rPr>
          <w:color w:val="000000" w:themeColor="text1"/>
        </w:rPr>
        <w:t>9 статьи 52 Градостроительного кодекса Российской Федерации Правительство Российской Федерации постановляет: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Утвердить прилагаемые Правила проведения консервации объекта капитального строительства.</w:t>
      </w:r>
    </w:p>
    <w:p w:rsidR="00EF213E" w:rsidRPr="00613A96" w:rsidRDefault="00EF213E">
      <w:pPr>
        <w:pStyle w:val="ConsPlusNormal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jc w:val="right"/>
        <w:rPr>
          <w:color w:val="000000" w:themeColor="text1"/>
        </w:rPr>
      </w:pPr>
      <w:r w:rsidRPr="00613A96">
        <w:rPr>
          <w:color w:val="000000" w:themeColor="text1"/>
        </w:rPr>
        <w:t>Председатель Правительства</w:t>
      </w:r>
    </w:p>
    <w:p w:rsidR="00EF213E" w:rsidRPr="00613A96" w:rsidRDefault="00EF213E">
      <w:pPr>
        <w:pStyle w:val="ConsPlusNormal"/>
        <w:jc w:val="right"/>
        <w:rPr>
          <w:color w:val="000000" w:themeColor="text1"/>
        </w:rPr>
      </w:pPr>
      <w:r w:rsidRPr="00613A96">
        <w:rPr>
          <w:color w:val="000000" w:themeColor="text1"/>
        </w:rPr>
        <w:t>Российской Федерации</w:t>
      </w:r>
    </w:p>
    <w:p w:rsidR="00EF213E" w:rsidRPr="00613A96" w:rsidRDefault="00EF213E">
      <w:pPr>
        <w:pStyle w:val="ConsPlusNormal"/>
        <w:jc w:val="right"/>
        <w:rPr>
          <w:color w:val="000000" w:themeColor="text1"/>
        </w:rPr>
      </w:pPr>
      <w:r w:rsidRPr="00613A96">
        <w:rPr>
          <w:color w:val="000000" w:themeColor="text1"/>
        </w:rPr>
        <w:t>В.ПУТИН</w:t>
      </w: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jc w:val="right"/>
        <w:outlineLvl w:val="0"/>
        <w:rPr>
          <w:color w:val="000000" w:themeColor="text1"/>
        </w:rPr>
      </w:pPr>
      <w:r w:rsidRPr="00613A96">
        <w:rPr>
          <w:color w:val="000000" w:themeColor="text1"/>
        </w:rPr>
        <w:t>Утверждены</w:t>
      </w:r>
    </w:p>
    <w:p w:rsidR="00EF213E" w:rsidRPr="00613A96" w:rsidRDefault="00EF213E">
      <w:pPr>
        <w:pStyle w:val="ConsPlusNormal"/>
        <w:jc w:val="right"/>
        <w:rPr>
          <w:color w:val="000000" w:themeColor="text1"/>
        </w:rPr>
      </w:pPr>
      <w:r w:rsidRPr="00613A96">
        <w:rPr>
          <w:color w:val="000000" w:themeColor="text1"/>
        </w:rPr>
        <w:t>Постановлением Правительства</w:t>
      </w:r>
    </w:p>
    <w:p w:rsidR="00EF213E" w:rsidRPr="00613A96" w:rsidRDefault="00EF213E">
      <w:pPr>
        <w:pStyle w:val="ConsPlusNormal"/>
        <w:jc w:val="right"/>
        <w:rPr>
          <w:color w:val="000000" w:themeColor="text1"/>
        </w:rPr>
      </w:pPr>
      <w:r w:rsidRPr="00613A96">
        <w:rPr>
          <w:color w:val="000000" w:themeColor="text1"/>
        </w:rPr>
        <w:t>Российской Федерации</w:t>
      </w:r>
    </w:p>
    <w:p w:rsidR="00EF213E" w:rsidRPr="00613A96" w:rsidRDefault="00EF213E">
      <w:pPr>
        <w:pStyle w:val="ConsPlusNormal"/>
        <w:jc w:val="right"/>
        <w:rPr>
          <w:color w:val="000000" w:themeColor="text1"/>
        </w:rPr>
      </w:pPr>
      <w:r w:rsidRPr="00613A96">
        <w:rPr>
          <w:color w:val="000000" w:themeColor="text1"/>
        </w:rPr>
        <w:t>от 30 сентября 2011 г. N 802</w:t>
      </w:r>
    </w:p>
    <w:p w:rsidR="00EF213E" w:rsidRPr="00613A96" w:rsidRDefault="00EF213E">
      <w:pPr>
        <w:pStyle w:val="ConsPlusNormal"/>
        <w:jc w:val="both"/>
        <w:rPr>
          <w:color w:val="000000" w:themeColor="text1"/>
        </w:rPr>
      </w:pP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  <w:bookmarkStart w:id="1" w:name="P25"/>
      <w:bookmarkEnd w:id="1"/>
      <w:r w:rsidRPr="00613A96">
        <w:rPr>
          <w:color w:val="000000" w:themeColor="text1"/>
        </w:rPr>
        <w:t>ПРАВИЛА</w:t>
      </w:r>
    </w:p>
    <w:p w:rsidR="00EF213E" w:rsidRPr="00613A96" w:rsidRDefault="00EF213E">
      <w:pPr>
        <w:pStyle w:val="ConsPlusTitle"/>
        <w:jc w:val="center"/>
        <w:rPr>
          <w:color w:val="000000" w:themeColor="text1"/>
        </w:rPr>
      </w:pPr>
      <w:r w:rsidRPr="00613A96">
        <w:rPr>
          <w:color w:val="000000" w:themeColor="text1"/>
        </w:rPr>
        <w:t>ПРОВЕДЕНИЯ КОНСЕРВАЦИИ ОБЪЕКТА КАПИТАЛЬНОГО СТРОИТЕЛЬСТВА</w:t>
      </w:r>
    </w:p>
    <w:p w:rsidR="00EF213E" w:rsidRPr="00613A96" w:rsidRDefault="00EF213E">
      <w:pPr>
        <w:pStyle w:val="ConsPlusNormal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jc w:val="center"/>
        <w:outlineLvl w:val="1"/>
        <w:rPr>
          <w:color w:val="000000" w:themeColor="text1"/>
        </w:rPr>
      </w:pPr>
      <w:r w:rsidRPr="00613A96">
        <w:rPr>
          <w:color w:val="000000" w:themeColor="text1"/>
        </w:rPr>
        <w:t>I. Общие положения</w:t>
      </w:r>
    </w:p>
    <w:p w:rsidR="00EF213E" w:rsidRPr="00613A96" w:rsidRDefault="00EF213E">
      <w:pPr>
        <w:pStyle w:val="ConsPlusNormal"/>
        <w:jc w:val="center"/>
        <w:rPr>
          <w:color w:val="000000" w:themeColor="text1"/>
        </w:rPr>
      </w:pP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1. Настоящие Правила устанавливают порядок консервации объекта капитального строительства (далее - объект), а также особенности принятия решения о консервации объекта капитального строительства государственной собственности Российской Федерации (далее - объект государственной собственности).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31"/>
      <w:bookmarkEnd w:id="2"/>
      <w:r w:rsidRPr="00613A96">
        <w:rPr>
          <w:color w:val="000000" w:themeColor="text1"/>
        </w:rPr>
        <w:t>2. Решение о консервации объекта принимается в случае прекращения его строительства (реконструкции) или в случае необходимости приостановления строительства (реконструкции) объекта на срок более 6 месяцев с перспективой его возобновления в будущем.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3. В случаях, указанных в пункте 2 настоящих Правил, застройщик (заказчик) обеспечивает приведение объекта и территории, используемой для его возведения (далее - строительная площадка), в состояние, обеспечивающее прочность, устойчивость и сохранность конструкций, оборудования и материалов, а также безопасность объекта и строительной площадки для населения и окружающей среды.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4. Решение о консервации объекта (за исключением объекта государственной собственности) и об источнике средств на оплату расходов, связанных с консервацией объекта, принимает застройщик (заказчик).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5. В решении о консервации объекта должны быть определены: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 xml:space="preserve">а) перечень работ по консервации объекта, сформированный с учетом требований пункта 9 </w:t>
      </w:r>
      <w:r w:rsidRPr="00613A96">
        <w:rPr>
          <w:color w:val="000000" w:themeColor="text1"/>
        </w:rPr>
        <w:lastRenderedPageBreak/>
        <w:t>настоящих Правил;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б) лица, ответственные за сохранность и безопасность объекта, в том числе конструкций, оборудования, материалов и строительной площадки (должностное лицо или организация);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в) сроки разработки технической документации, необходимой для проведения работ по консервации объекта (далее - техническая документация), а также сроки проведения работ по его консервации;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г) размер средств на проведение работ по консервации объекта, определяемый на основании акта, подготовленного лицом, осуществляющим строительство (реконструкцию) объекта (далее - подрядчик), и утвержденного застройщиком (заказчиком).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6. В настоящих Правилах под технической документацией понимается комплект документов, разрабатываемых проектной организацией по договору с застройщиком (заказчиком), включающих графические, расчетные и текстовые материалы, необходимые для организации и проведения работ по консервации объекта.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7. На основании принятого решения о консервации объекта застройщик (заказчик) совместно с подрядчиком проводит инвентаризацию выполненных работ по строительству (реконструкции) объекта с целью зафиксировать фактическое состояние объекта, наличие проектной документации, конструкций, материалов и оборудования. При этом: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а) выполняются схемы и чертежи с описанием состояния объекта и указанием объемов выполненных работ;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б) составляются ведомости, в которых указываются сведения: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о конструкциях, оборудовании и материалах, примененных (смонтированных) на объекте, в том числе о конструкциях, оборудовании и материалах, не использованных на объекте и подлежащих хранению;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о наличии сметной документации;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о наличии исполнительной документации (включая журналы проведения работ, в том числе общий журнал работ), актов освидетельствования скрытых работ, актов проведенных испытаний, опробований и иных первичных документов.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8. После принятия решения о консервации объекта застройщик (заказчик) обеспечивает подготовку технической документации. Объем и содержание технической документации определяются застройщиком (заказчиком).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47"/>
      <w:bookmarkEnd w:id="3"/>
      <w:r w:rsidRPr="00613A96">
        <w:rPr>
          <w:color w:val="000000" w:themeColor="text1"/>
        </w:rPr>
        <w:t>9. В состав работ по консервации объекта входят в том числе: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а) выполнение конструкций, принимающих проектные нагрузки (в том числе временных);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б) монтаж оборудования, дополнительно закрепляющего неустойчивые конструкции и элементы, или демонтаж таких конструкций и элементов;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в) освобождение емкостей и трубопроводов от опасных и горючих жидкостей, закрытие или сварка люков и крупных отверстий;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г) приведение технологического оборудования в безопасное состояние;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д) отключение инженерных коммуникаций, в том числе временных (за исключением тех, которые необходимы для обеспечения сохранности объекта);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lastRenderedPageBreak/>
        <w:t>е) принятие необходимых мер, препятствующих несанкционированному доступу внутрь объекта и на территорию строительной площадки.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 xml:space="preserve">10. Застройщик (заказчик) в течение 10 календарных дней после принятия решения о консервации объекта </w:t>
      </w:r>
      <w:proofErr w:type="gramStart"/>
      <w:r w:rsidRPr="00613A96">
        <w:rPr>
          <w:color w:val="000000" w:themeColor="text1"/>
        </w:rPr>
        <w:t>уведомляет</w:t>
      </w:r>
      <w:proofErr w:type="gramEnd"/>
      <w:r w:rsidRPr="00613A96">
        <w:rPr>
          <w:color w:val="000000" w:themeColor="text1"/>
        </w:rPr>
        <w:t xml:space="preserve"> об этом подрядчика, орган, выдавший разрешение на строительство (реконструкцию), а также орган государственного строительного надзора в случае, если строительство (реконструкция) объекта подлежит государственному строительному надзору.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11. Решение о возобновлении строительства (реконструкции) законсервированного объекта (за исключением объекта государственной собственности), а также об источнике средств на оплату расходов, связанных с приведением объекта в состояние, при котором возможно продолжение строительства (реконструкции), принимает застройщик (заказчик).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12. В случае возобновления строительства (реконструкции) на ранее законсервированном объекте застройщик (заказчик) осуществляет: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а) техническое обследование объекта,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объекта;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б) внесение (при необходимости)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изменений, если законодательством Российской Федерации предусмотрено проведение такой экспертизы, либо подготовку новой проектной документации.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 xml:space="preserve">13. Застройщик (заказчик) обязан заблаговременно, но не </w:t>
      </w:r>
      <w:proofErr w:type="gramStart"/>
      <w:r w:rsidRPr="00613A96">
        <w:rPr>
          <w:color w:val="000000" w:themeColor="text1"/>
        </w:rPr>
        <w:t>позднее</w:t>
      </w:r>
      <w:proofErr w:type="gramEnd"/>
      <w:r w:rsidRPr="00613A96">
        <w:rPr>
          <w:color w:val="000000" w:themeColor="text1"/>
        </w:rPr>
        <w:t xml:space="preserve"> чем за 7 рабочих дней до возобновления строительства (реконструкции) объекта, направить в орган, выдавший разрешение на строительство (реконструкцию) объекта, а также в орган государственного строительного надзора в случае, если строительство (реконструкция) объекта подлежит государственному строительному надзору, уведомление о возобновлении строительства (реконструкции) объекта.</w:t>
      </w:r>
    </w:p>
    <w:p w:rsidR="00EF213E" w:rsidRPr="00613A96" w:rsidRDefault="00EF213E">
      <w:pPr>
        <w:pStyle w:val="ConsPlusNormal"/>
        <w:jc w:val="center"/>
        <w:rPr>
          <w:color w:val="000000" w:themeColor="text1"/>
        </w:rPr>
      </w:pPr>
    </w:p>
    <w:p w:rsidR="00EF213E" w:rsidRPr="00613A96" w:rsidRDefault="00EF213E">
      <w:pPr>
        <w:pStyle w:val="ConsPlusNormal"/>
        <w:jc w:val="center"/>
        <w:outlineLvl w:val="1"/>
        <w:rPr>
          <w:color w:val="000000" w:themeColor="text1"/>
        </w:rPr>
      </w:pPr>
      <w:r w:rsidRPr="00613A96">
        <w:rPr>
          <w:color w:val="000000" w:themeColor="text1"/>
        </w:rPr>
        <w:t>II. Особенности принятия решения о консервации объекта</w:t>
      </w:r>
    </w:p>
    <w:p w:rsidR="00EF213E" w:rsidRPr="00613A96" w:rsidRDefault="00EF213E">
      <w:pPr>
        <w:pStyle w:val="ConsPlusNormal"/>
        <w:jc w:val="center"/>
        <w:rPr>
          <w:color w:val="000000" w:themeColor="text1"/>
        </w:rPr>
      </w:pPr>
      <w:r w:rsidRPr="00613A96">
        <w:rPr>
          <w:color w:val="000000" w:themeColor="text1"/>
        </w:rPr>
        <w:t>государственной собственности</w:t>
      </w:r>
    </w:p>
    <w:p w:rsidR="00EF213E" w:rsidRPr="00613A96" w:rsidRDefault="00EF213E">
      <w:pPr>
        <w:pStyle w:val="ConsPlusNormal"/>
        <w:jc w:val="center"/>
        <w:rPr>
          <w:color w:val="000000" w:themeColor="text1"/>
        </w:rPr>
      </w:pP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14. Решение о консервации объекта государственной собственности принимается в форме акта Правительства Российской Федерации.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15. Проект акта Правительства Российской Федерации о консервации объекта государственной собственности (далее - проект акта о консервации) подготавливается главным распорядителем средств федерального бюджета в отношении объекта государственной собственности и согласовывается с субъектом бюджетного планирования в случае, если главный распорядитель средств федерального бюджета не является одновременно субъектом бюджетного планирования. Если строительство (реконструкция) объекта государственной собственности осуществляется в рамках федеральных целевых программ, проект акта о консервации также согласовывается с государственным заказчиком (государственным заказчиком-координатором) соответствующей федеральной целевой программы в случае, если главный распорядитель средств федерального бюджета не является ее государственным заказчиком (государственным заказчиком-координатором).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16. Главный распорядитель средств федерального бюджета направляет субъекту бюджетного планирования согласованный в установленном порядке проект акта о консервации, который вносится в установленном порядке субъектом бюджетного планирования в Правительство Российской Федерации.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 xml:space="preserve">Одновременно с проектом акта о консервации в Министерство экономического развития </w:t>
      </w:r>
      <w:r w:rsidRPr="00613A96">
        <w:rPr>
          <w:color w:val="000000" w:themeColor="text1"/>
        </w:rPr>
        <w:lastRenderedPageBreak/>
        <w:t>Российской Федерации и Министерство финансов Российской Федерации вносится на согласование проект акта о внесении изменений в соответствующий акт или решение, которым было предусмотрено предоставление за счет средств федерального бюджета бюджетных инвестиций в строительство (реконструкцию) объекта.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17. Финансовое обеспечение расходов, связанных с консервацией объекта государственной собственности, или расходов, связанных с приведением ранее законсервированного объекта государственной собственности в состояние, при котором возможно продолжение его строительства (реконструкции), осуществляется за счет средств федерального бюджета.</w:t>
      </w:r>
    </w:p>
    <w:p w:rsidR="00EF213E" w:rsidRPr="00613A96" w:rsidRDefault="00EF213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13A96">
        <w:rPr>
          <w:color w:val="000000" w:themeColor="text1"/>
        </w:rPr>
        <w:t>18. Решение о возобновлении строительства (реконструкции) ранее законсервированного объекта государственной собственности за счет средств федерального бюджета принимается в форме акта Правительства Российской Федерации.</w:t>
      </w:r>
    </w:p>
    <w:p w:rsidR="00EF213E" w:rsidRPr="00613A96" w:rsidRDefault="00EF213E">
      <w:pPr>
        <w:pStyle w:val="ConsPlusNormal"/>
        <w:ind w:firstLine="540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jc w:val="both"/>
        <w:rPr>
          <w:color w:val="000000" w:themeColor="text1"/>
        </w:rPr>
      </w:pPr>
    </w:p>
    <w:p w:rsidR="00EF213E" w:rsidRPr="00613A96" w:rsidRDefault="00EF21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40ED5" w:rsidRPr="00613A96" w:rsidRDefault="00C40ED5">
      <w:pPr>
        <w:rPr>
          <w:color w:val="000000" w:themeColor="text1"/>
        </w:rPr>
      </w:pPr>
    </w:p>
    <w:sectPr w:rsidR="00C40ED5" w:rsidRPr="00613A96" w:rsidSect="0006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3E"/>
    <w:rsid w:val="00613A96"/>
    <w:rsid w:val="00C40ED5"/>
    <w:rsid w:val="00E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21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21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7467</Characters>
  <Application>Microsoft Office Word</Application>
  <DocSecurity>0</DocSecurity>
  <Lines>62</Lines>
  <Paragraphs>17</Paragraphs>
  <ScaleCrop>false</ScaleCrop>
  <Company>АГНОиПНО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Шихавцова Любовь Аркадьевна</dc:creator>
  <cp:lastModifiedBy>Шихавцова Любовь Аркадьевна</cp:lastModifiedBy>
  <cp:revision>4</cp:revision>
  <dcterms:created xsi:type="dcterms:W3CDTF">2022-03-17T02:31:00Z</dcterms:created>
  <dcterms:modified xsi:type="dcterms:W3CDTF">2022-03-17T09:24:00Z</dcterms:modified>
</cp:coreProperties>
</file>