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23" w:rsidRDefault="00153923" w:rsidP="0015392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467BD">
        <w:rPr>
          <w:rFonts w:ascii="Times New Roman" w:hAnsi="Times New Roman" w:cs="Times New Roman"/>
          <w:b/>
          <w:bCs/>
          <w:sz w:val="32"/>
          <w:szCs w:val="32"/>
        </w:rPr>
        <w:t>ИНСПЕКЦИЯ ГОСУДАРСТВЕННОГО СТРОИТЕЛЬНОГО НАДЗОРА НОВОСИБИРСКОЙ ОБЛАСТИ</w:t>
      </w:r>
    </w:p>
    <w:p w:rsidR="00153923" w:rsidRDefault="00153923" w:rsidP="00153923">
      <w:pPr>
        <w:jc w:val="center"/>
        <w:rPr>
          <w:rFonts w:ascii="Times New Roman" w:hAnsi="Times New Roman"/>
          <w:b/>
          <w:sz w:val="32"/>
          <w:szCs w:val="32"/>
        </w:rPr>
      </w:pPr>
      <w:r w:rsidRPr="006467BD">
        <w:rPr>
          <w:rFonts w:ascii="Times New Roman" w:hAnsi="Times New Roman"/>
          <w:b/>
          <w:sz w:val="32"/>
          <w:szCs w:val="32"/>
        </w:rPr>
        <w:t>Публичное мероприятие</w:t>
      </w:r>
      <w:r>
        <w:rPr>
          <w:rFonts w:ascii="Times New Roman" w:hAnsi="Times New Roman"/>
          <w:b/>
          <w:sz w:val="32"/>
          <w:szCs w:val="32"/>
        </w:rPr>
        <w:t xml:space="preserve"> (семинар)</w:t>
      </w:r>
    </w:p>
    <w:p w:rsidR="00153923" w:rsidRPr="00153923" w:rsidRDefault="00153923" w:rsidP="001539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53923">
        <w:rPr>
          <w:rFonts w:ascii="Times New Roman" w:hAnsi="Times New Roman"/>
          <w:b/>
          <w:sz w:val="32"/>
          <w:szCs w:val="32"/>
        </w:rPr>
        <w:t>«Безопасность в строительстве. Организация работ при строительстве и реконструкции объектов капитального строительства»</w:t>
      </w:r>
    </w:p>
    <w:p w:rsidR="00153923" w:rsidRDefault="00153923" w:rsidP="00153923">
      <w:pPr>
        <w:pStyle w:val="a3"/>
        <w:spacing w:line="288" w:lineRule="exact"/>
        <w:jc w:val="center"/>
        <w:rPr>
          <w:sz w:val="28"/>
          <w:szCs w:val="28"/>
        </w:rPr>
      </w:pPr>
    </w:p>
    <w:p w:rsidR="00153923" w:rsidRPr="006467BD" w:rsidRDefault="00153923" w:rsidP="001539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25</w:t>
      </w:r>
      <w:r w:rsidRPr="006467BD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02</w:t>
      </w:r>
      <w:r w:rsidRPr="006467BD">
        <w:rPr>
          <w:rFonts w:ascii="Times New Roman" w:hAnsi="Times New Roman" w:cs="Times New Roman"/>
          <w:b/>
          <w:sz w:val="32"/>
          <w:szCs w:val="32"/>
        </w:rPr>
        <w:t>.202</w:t>
      </w:r>
      <w:r>
        <w:rPr>
          <w:rFonts w:ascii="Times New Roman" w:hAnsi="Times New Roman" w:cs="Times New Roman"/>
          <w:b/>
          <w:sz w:val="32"/>
          <w:szCs w:val="32"/>
        </w:rPr>
        <w:t>1 г.</w:t>
      </w:r>
    </w:p>
    <w:p w:rsidR="00153923" w:rsidRPr="00153923" w:rsidRDefault="00153923" w:rsidP="00153923">
      <w:pPr>
        <w:rPr>
          <w:rFonts w:ascii="Times New Roman" w:hAnsi="Times New Roman" w:cs="Times New Roman"/>
          <w:bCs/>
          <w:sz w:val="28"/>
          <w:szCs w:val="28"/>
        </w:rPr>
      </w:pPr>
      <w:r w:rsidRPr="00153923">
        <w:rPr>
          <w:rFonts w:ascii="Times New Roman" w:hAnsi="Times New Roman" w:cs="Times New Roman"/>
          <w:bCs/>
          <w:sz w:val="28"/>
          <w:szCs w:val="28"/>
        </w:rPr>
        <w:t>Киселева Екатерина Евгеньевна, начальник нормативно-технического отдела инспекции государственного строительного надзора Новосибирской области</w:t>
      </w:r>
    </w:p>
    <w:p w:rsidR="00026079" w:rsidRPr="00A344A6" w:rsidRDefault="00153923" w:rsidP="00A344A6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A344A6">
        <w:rPr>
          <w:rFonts w:ascii="Times New Roman" w:hAnsi="Times New Roman" w:cs="Times New Roman"/>
          <w:b/>
          <w:bCs/>
          <w:i/>
          <w:sz w:val="32"/>
          <w:szCs w:val="32"/>
        </w:rPr>
        <w:t>«</w:t>
      </w:r>
      <w:r w:rsidR="00026079" w:rsidRPr="00A344A6">
        <w:rPr>
          <w:rFonts w:ascii="Times New Roman" w:hAnsi="Times New Roman" w:cs="Times New Roman"/>
          <w:b/>
          <w:bCs/>
          <w:i/>
          <w:sz w:val="32"/>
          <w:szCs w:val="32"/>
        </w:rPr>
        <w:t>Новое в законодательстве о градостроительной деятельности</w:t>
      </w:r>
      <w:r w:rsidRPr="00A344A6">
        <w:rPr>
          <w:rFonts w:ascii="Times New Roman" w:hAnsi="Times New Roman" w:cs="Times New Roman"/>
          <w:b/>
          <w:bCs/>
          <w:i/>
          <w:sz w:val="32"/>
          <w:szCs w:val="32"/>
        </w:rPr>
        <w:t>»</w:t>
      </w:r>
    </w:p>
    <w:p w:rsidR="00153923" w:rsidRDefault="006A42F3" w:rsidP="00A344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6A42F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530760" w:rsidRPr="00530760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hyperlink r:id="rId7" w:history="1">
        <w:r w:rsidR="00530760" w:rsidRPr="00530760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530760" w:rsidRPr="00530760">
        <w:rPr>
          <w:rFonts w:ascii="Times New Roman" w:hAnsi="Times New Roman" w:cs="Times New Roman"/>
          <w:bCs/>
          <w:sz w:val="28"/>
          <w:szCs w:val="28"/>
        </w:rPr>
        <w:t xml:space="preserve"> от 31.07.2020 </w:t>
      </w:r>
      <w:r w:rsidR="00530760">
        <w:rPr>
          <w:rFonts w:ascii="Times New Roman" w:hAnsi="Times New Roman" w:cs="Times New Roman"/>
          <w:bCs/>
          <w:sz w:val="28"/>
          <w:szCs w:val="28"/>
        </w:rPr>
        <w:t>№</w:t>
      </w:r>
      <w:r w:rsidR="00530760" w:rsidRPr="00530760">
        <w:rPr>
          <w:rFonts w:ascii="Times New Roman" w:hAnsi="Times New Roman" w:cs="Times New Roman"/>
          <w:bCs/>
          <w:sz w:val="28"/>
          <w:szCs w:val="28"/>
        </w:rPr>
        <w:t xml:space="preserve"> 254-ФЗ</w:t>
      </w:r>
      <w:r w:rsidR="00530760">
        <w:rPr>
          <w:rFonts w:ascii="Times New Roman" w:hAnsi="Times New Roman" w:cs="Times New Roman"/>
          <w:bCs/>
          <w:sz w:val="28"/>
          <w:szCs w:val="28"/>
        </w:rPr>
        <w:t xml:space="preserve"> в 52 статью </w:t>
      </w:r>
      <w:r w:rsidR="00696325">
        <w:rPr>
          <w:rFonts w:ascii="Times New Roman" w:hAnsi="Times New Roman" w:cs="Times New Roman"/>
          <w:bCs/>
          <w:sz w:val="28"/>
          <w:szCs w:val="28"/>
        </w:rPr>
        <w:t>Градостроительн</w:t>
      </w:r>
      <w:r w:rsidR="00530760">
        <w:rPr>
          <w:rFonts w:ascii="Times New Roman" w:hAnsi="Times New Roman" w:cs="Times New Roman"/>
          <w:bCs/>
          <w:sz w:val="28"/>
          <w:szCs w:val="28"/>
        </w:rPr>
        <w:t>ого</w:t>
      </w:r>
      <w:r w:rsidR="006963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1FBF">
        <w:rPr>
          <w:rFonts w:ascii="Times New Roman" w:hAnsi="Times New Roman" w:cs="Times New Roman"/>
          <w:bCs/>
          <w:sz w:val="28"/>
          <w:szCs w:val="28"/>
        </w:rPr>
        <w:t xml:space="preserve">Кодекса </w:t>
      </w:r>
      <w:r w:rsidR="00530760">
        <w:rPr>
          <w:rFonts w:ascii="Times New Roman" w:hAnsi="Times New Roman" w:cs="Times New Roman"/>
          <w:bCs/>
          <w:sz w:val="28"/>
          <w:szCs w:val="28"/>
        </w:rPr>
        <w:t>РФ введена часть 1.1.</w:t>
      </w:r>
      <w:proofErr w:type="gramEnd"/>
      <w:r w:rsidR="00530760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696325" w:rsidRDefault="00A344A6" w:rsidP="00A34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96325">
        <w:rPr>
          <w:rFonts w:ascii="Times New Roman" w:hAnsi="Times New Roman" w:cs="Times New Roman"/>
          <w:sz w:val="28"/>
          <w:szCs w:val="28"/>
        </w:rPr>
        <w:t>До выдачи разрешения на строительство объекта федерального значения, объекта регионального значения, объекта местного значения подготовительные работы, не причиняющие существенного вреда окружающей среде и ее компонентам, могут выполняться со дня направления проектной документации указанных объектов на экспертизу такой проектной документации. Выполнение таких подготовительных работ допускается в отношении земель и (или) земельных участков, которые находятся в государственной либо муниципальной собственности, либо земель и (или) земельных участков, государственная собственность на которые не разграничена, при условии, что такие земли и (</w:t>
      </w:r>
      <w:proofErr w:type="gramStart"/>
      <w:r w:rsidR="00696325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="00696325">
        <w:rPr>
          <w:rFonts w:ascii="Times New Roman" w:hAnsi="Times New Roman" w:cs="Times New Roman"/>
          <w:sz w:val="28"/>
          <w:szCs w:val="28"/>
        </w:rPr>
        <w:t>земельные участки не обременены правами третьих лиц (за исключением се</w:t>
      </w:r>
      <w:r w:rsidR="00530760">
        <w:rPr>
          <w:rFonts w:ascii="Times New Roman" w:hAnsi="Times New Roman" w:cs="Times New Roman"/>
          <w:sz w:val="28"/>
          <w:szCs w:val="28"/>
        </w:rPr>
        <w:t xml:space="preserve">рвитута, публичного сервитута). Перечень </w:t>
      </w:r>
      <w:r w:rsidR="00696325">
        <w:rPr>
          <w:rFonts w:ascii="Times New Roman" w:hAnsi="Times New Roman" w:cs="Times New Roman"/>
          <w:sz w:val="28"/>
          <w:szCs w:val="28"/>
        </w:rPr>
        <w:t>видов таких работ, порядок их выполнения, экологические требования к их выполнению устанавливаются Правительством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96325">
        <w:rPr>
          <w:rFonts w:ascii="Times New Roman" w:hAnsi="Times New Roman" w:cs="Times New Roman"/>
          <w:sz w:val="28"/>
          <w:szCs w:val="28"/>
        </w:rPr>
        <w:t>.</w:t>
      </w:r>
    </w:p>
    <w:p w:rsidR="00696325" w:rsidRDefault="00696325" w:rsidP="00A34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53076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РФ от 07.11.2020 </w:t>
      </w:r>
      <w:r w:rsidR="0053076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1798</w:t>
      </w:r>
      <w:r w:rsidR="00530760">
        <w:rPr>
          <w:rFonts w:ascii="Times New Roman" w:hAnsi="Times New Roman" w:cs="Times New Roman"/>
          <w:sz w:val="28"/>
          <w:szCs w:val="28"/>
        </w:rPr>
        <w:t xml:space="preserve"> был утвержден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760">
        <w:rPr>
          <w:rFonts w:ascii="Times New Roman" w:hAnsi="Times New Roman" w:cs="Times New Roman"/>
          <w:b/>
          <w:sz w:val="28"/>
          <w:szCs w:val="28"/>
        </w:rPr>
        <w:t>переч</w:t>
      </w:r>
      <w:r w:rsidR="00530760" w:rsidRPr="00530760">
        <w:rPr>
          <w:rFonts w:ascii="Times New Roman" w:hAnsi="Times New Roman" w:cs="Times New Roman"/>
          <w:b/>
          <w:sz w:val="28"/>
          <w:szCs w:val="28"/>
        </w:rPr>
        <w:t>е</w:t>
      </w:r>
      <w:r w:rsidRPr="00530760">
        <w:rPr>
          <w:rFonts w:ascii="Times New Roman" w:hAnsi="Times New Roman" w:cs="Times New Roman"/>
          <w:b/>
          <w:sz w:val="28"/>
          <w:szCs w:val="28"/>
        </w:rPr>
        <w:t>н</w:t>
      </w:r>
      <w:r w:rsidR="00530760" w:rsidRPr="00530760">
        <w:rPr>
          <w:rFonts w:ascii="Times New Roman" w:hAnsi="Times New Roman" w:cs="Times New Roman"/>
          <w:b/>
          <w:sz w:val="28"/>
          <w:szCs w:val="28"/>
        </w:rPr>
        <w:t>ь</w:t>
      </w:r>
      <w:r w:rsidRPr="00530760">
        <w:rPr>
          <w:rFonts w:ascii="Times New Roman" w:hAnsi="Times New Roman" w:cs="Times New Roman"/>
          <w:b/>
          <w:sz w:val="28"/>
          <w:szCs w:val="28"/>
        </w:rPr>
        <w:t xml:space="preserve"> видов подготовительных работ</w:t>
      </w:r>
      <w:r>
        <w:rPr>
          <w:rFonts w:ascii="Times New Roman" w:hAnsi="Times New Roman" w:cs="Times New Roman"/>
          <w:sz w:val="28"/>
          <w:szCs w:val="28"/>
        </w:rPr>
        <w:t xml:space="preserve">, не причиняющих существенного вреда окружающей среде и ее компонентам, которые могут выполняться до выдачи разрешения на строительство объекта федерального значения, объекта регионального значения, объекта местного значения со дня направления проектной документации указанных объектов на экспертизу такой проектной документации, </w:t>
      </w:r>
      <w:r w:rsidRPr="00530760">
        <w:rPr>
          <w:rFonts w:ascii="Times New Roman" w:hAnsi="Times New Roman" w:cs="Times New Roman"/>
          <w:b/>
          <w:sz w:val="28"/>
          <w:szCs w:val="28"/>
        </w:rPr>
        <w:t>поряд</w:t>
      </w:r>
      <w:r w:rsidR="00530760">
        <w:rPr>
          <w:rFonts w:ascii="Times New Roman" w:hAnsi="Times New Roman" w:cs="Times New Roman"/>
          <w:b/>
          <w:sz w:val="28"/>
          <w:szCs w:val="28"/>
        </w:rPr>
        <w:t>о</w:t>
      </w:r>
      <w:r w:rsidRPr="00530760">
        <w:rPr>
          <w:rFonts w:ascii="Times New Roman" w:hAnsi="Times New Roman" w:cs="Times New Roman"/>
          <w:b/>
          <w:sz w:val="28"/>
          <w:szCs w:val="28"/>
        </w:rPr>
        <w:t>к их выполнения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530760">
        <w:rPr>
          <w:rFonts w:ascii="Times New Roman" w:hAnsi="Times New Roman" w:cs="Times New Roman"/>
          <w:b/>
          <w:sz w:val="28"/>
          <w:szCs w:val="28"/>
        </w:rPr>
        <w:t>экологически</w:t>
      </w:r>
      <w:r w:rsidR="00530760">
        <w:rPr>
          <w:rFonts w:ascii="Times New Roman" w:hAnsi="Times New Roman" w:cs="Times New Roman"/>
          <w:b/>
          <w:sz w:val="28"/>
          <w:szCs w:val="28"/>
        </w:rPr>
        <w:t>е</w:t>
      </w:r>
      <w:r w:rsidRPr="00530760">
        <w:rPr>
          <w:rFonts w:ascii="Times New Roman" w:hAnsi="Times New Roman" w:cs="Times New Roman"/>
          <w:b/>
          <w:sz w:val="28"/>
          <w:szCs w:val="28"/>
        </w:rPr>
        <w:t xml:space="preserve"> требования к их выполнению</w:t>
      </w:r>
      <w:r w:rsidR="0053076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696325" w:rsidRDefault="00A344A6" w:rsidP="00A34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Применяя вышеуказанные нормы необходимо учитывать, что возможность выполнения подготовительных работ до получения разрешения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строительство предусмотрено только для объектов </w:t>
      </w:r>
      <w:r>
        <w:rPr>
          <w:rFonts w:ascii="Times New Roman" w:hAnsi="Times New Roman" w:cs="Times New Roman"/>
          <w:sz w:val="28"/>
          <w:szCs w:val="28"/>
        </w:rPr>
        <w:t>федерального значения, объект</w:t>
      </w:r>
      <w:r w:rsidR="00807E6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значения, объект</w:t>
      </w:r>
      <w:r w:rsidR="00807E6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807E69">
        <w:rPr>
          <w:rFonts w:ascii="Times New Roman" w:hAnsi="Times New Roman" w:cs="Times New Roman"/>
          <w:sz w:val="28"/>
          <w:szCs w:val="28"/>
        </w:rPr>
        <w:t>.</w:t>
      </w:r>
    </w:p>
    <w:p w:rsidR="00A81FBF" w:rsidRDefault="00A81FBF" w:rsidP="00A34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объектов федерального, регионального и местного значения даны в Градостроительном Кодексе РФ.</w:t>
      </w:r>
    </w:p>
    <w:p w:rsidR="00E13183" w:rsidRDefault="00E13183" w:rsidP="00E13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 Градостроительного Кодекса РФ: </w:t>
      </w:r>
    </w:p>
    <w:p w:rsidR="00E13183" w:rsidRDefault="00E13183" w:rsidP="00E13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18) объекты федерального значения - объекты капитального строительства, иные объекты, территории, которые необходимы для осуществления полномочий по вопросам, отнесенным к ведению Российской Федерации, органов государственной власти Российской Федерации Конституцией Российской Федерации, федеральными конституционными законами, федеральными законами, решениями Президента Российской Федерации, решениями Правительства Российской Федерации, и оказывают существенное влияние на социально-экономическое развитие Российской Федерации.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Виды объектов федерального значения, подлежащих отображению на схемах территориального планирования Российской Федерации в указанных в </w:t>
      </w:r>
      <w:hyperlink r:id="rId8" w:history="1">
        <w:r w:rsidRPr="00E13183">
          <w:rPr>
            <w:rFonts w:ascii="Times New Roman" w:hAnsi="Times New Roman" w:cs="Times New Roman"/>
            <w:sz w:val="28"/>
            <w:szCs w:val="28"/>
          </w:rPr>
          <w:t>части 1 статьи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областях, определяются Правительством Российской Федерации, за исключением объектов федерального значения в области обороны страны и безопасности государства.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Виды объектов федерального значения в области обороны страны и безопасности государства, подлежащих отображению на схемах территориального планирования Российской Федерации, определяются Президентом Российской Федерации;</w:t>
      </w:r>
    </w:p>
    <w:p w:rsidR="00E13183" w:rsidRDefault="00E13183" w:rsidP="00E1318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19) объекты регионального значения - объекты капитального строительства, иные объекты, территории, которые необходимы для осуществления полномочий по вопросам, отнесенным к ведению субъекта Российской Федерации, органов государственной власти субъекта Российской Федерации</w:t>
      </w:r>
      <w:r w:rsidR="00EF41E7" w:rsidRPr="00EF41E7">
        <w:rPr>
          <w:rFonts w:ascii="Times New Roman" w:hAnsi="Times New Roman" w:cs="Times New Roman"/>
          <w:sz w:val="28"/>
          <w:szCs w:val="28"/>
        </w:rPr>
        <w:t xml:space="preserve"> </w:t>
      </w:r>
      <w:r w:rsidR="00EF41E7">
        <w:rPr>
          <w:rFonts w:ascii="Times New Roman" w:hAnsi="Times New Roman" w:cs="Times New Roman"/>
          <w:sz w:val="28"/>
          <w:szCs w:val="28"/>
        </w:rPr>
        <w:t>Конституцией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конституцией (уставом) субъекта Российской Федерации, законами субъекта Российской Федерации, решениями высшего исполнительного органа государственной власти субъекта Российской Федерации, и оказывают существенное влияние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социально-экономическое развитие субъекта Российской Федерации.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Виды объектов регионального значения в указанных в </w:t>
      </w:r>
      <w:hyperlink r:id="rId9" w:history="1">
        <w:r w:rsidRPr="00EF41E7">
          <w:rPr>
            <w:rFonts w:ascii="Times New Roman" w:hAnsi="Times New Roman" w:cs="Times New Roman"/>
            <w:sz w:val="28"/>
            <w:szCs w:val="28"/>
          </w:rPr>
          <w:t>части 3 статьи 14</w:t>
        </w:r>
      </w:hyperlink>
      <w:r w:rsidRPr="00EF4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Кодекса областях, подлежащих отображению на схеме территориального планирования субъекта Российской Федерации, определяются законом субъекта Российской Федерации;</w:t>
      </w:r>
      <w:proofErr w:type="gramEnd"/>
    </w:p>
    <w:p w:rsidR="00E13183" w:rsidRDefault="00E13183" w:rsidP="00E1318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20) объекты местного значения - объекты капитального строительства, иные объекты, территории,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законами, законом субъекта Российской Федерации, уставами муниципальных образований и оказывают существенное влияние на социально-экономическое развитие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районов, поселений, городских округов.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Виды объектов местного значения муниципального района, поселения, городского округа в </w:t>
      </w:r>
      <w:r w:rsidRPr="00EF41E7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r:id="rId10" w:history="1">
        <w:r w:rsidRPr="00EF41E7">
          <w:rPr>
            <w:rFonts w:ascii="Times New Roman" w:hAnsi="Times New Roman" w:cs="Times New Roman"/>
            <w:sz w:val="28"/>
            <w:szCs w:val="28"/>
          </w:rPr>
          <w:t>пункте 1 части 3 статьи 19</w:t>
        </w:r>
      </w:hyperlink>
      <w:r w:rsidRPr="00EF41E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EF41E7">
          <w:rPr>
            <w:rFonts w:ascii="Times New Roman" w:hAnsi="Times New Roman" w:cs="Times New Roman"/>
            <w:sz w:val="28"/>
            <w:szCs w:val="28"/>
          </w:rPr>
          <w:t>пункте 1 части 5 статьи 23</w:t>
        </w:r>
      </w:hyperlink>
      <w:r w:rsidRPr="00EF4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Кодекса областях, подлежащих отображению на схеме территориального планирования муниципального района, генеральном плане поселения, генеральном плане городского округа, определяются законом субъекта Российской Федерации;</w:t>
      </w:r>
      <w:proofErr w:type="gramEnd"/>
    </w:p>
    <w:p w:rsidR="00807E69" w:rsidRDefault="00807E69" w:rsidP="00A344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122" w:rsidRDefault="009A5122" w:rsidP="009A5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22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9A5122">
        <w:rPr>
          <w:rFonts w:ascii="Times New Roman" w:hAnsi="Times New Roman" w:cs="Times New Roman"/>
          <w:sz w:val="28"/>
          <w:szCs w:val="28"/>
        </w:rPr>
        <w:t>Правительств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512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EAF" w:rsidRPr="009A5122">
        <w:rPr>
          <w:rFonts w:ascii="Times New Roman" w:hAnsi="Times New Roman" w:cs="Times New Roman"/>
          <w:sz w:val="28"/>
          <w:szCs w:val="28"/>
        </w:rPr>
        <w:t xml:space="preserve">от 9 февраля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67EAF" w:rsidRPr="009A5122">
        <w:rPr>
          <w:rFonts w:ascii="Times New Roman" w:hAnsi="Times New Roman" w:cs="Times New Roman"/>
          <w:sz w:val="28"/>
          <w:szCs w:val="28"/>
        </w:rPr>
        <w:t xml:space="preserve"> 162-р</w:t>
      </w:r>
      <w:r>
        <w:rPr>
          <w:rFonts w:ascii="Times New Roman" w:hAnsi="Times New Roman" w:cs="Times New Roman"/>
          <w:sz w:val="28"/>
          <w:szCs w:val="28"/>
        </w:rPr>
        <w:t xml:space="preserve"> утверждены перечни</w:t>
      </w:r>
      <w:r w:rsidR="00E67EAF">
        <w:rPr>
          <w:rFonts w:ascii="Times New Roman" w:hAnsi="Times New Roman" w:cs="Times New Roman"/>
          <w:sz w:val="28"/>
          <w:szCs w:val="28"/>
        </w:rPr>
        <w:t xml:space="preserve"> видов объектов федерального значения, подлежащих отображению на схемах территориального планирования Российской Федерации в области федерального транспорта</w:t>
      </w:r>
      <w:r>
        <w:rPr>
          <w:rFonts w:ascii="Times New Roman" w:hAnsi="Times New Roman" w:cs="Times New Roman"/>
          <w:sz w:val="28"/>
          <w:szCs w:val="28"/>
        </w:rPr>
        <w:t>, энергетики, высшего профессионального образования, здравоохранения.</w:t>
      </w:r>
    </w:p>
    <w:p w:rsidR="009A5122" w:rsidRDefault="009A5122" w:rsidP="009A5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5A61" w:rsidRDefault="00EF41E7" w:rsidP="00405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</w:t>
      </w:r>
      <w:r w:rsidR="009A512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от 27.04.2010 </w:t>
      </w:r>
      <w:r w:rsidR="009A512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481-ОЗ</w:t>
      </w:r>
      <w:r w:rsidR="00405A6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регулировании градостроительной деятельности в Новосибирской области</w:t>
      </w:r>
      <w:r w:rsidR="00405A61">
        <w:rPr>
          <w:rFonts w:ascii="Times New Roman" w:hAnsi="Times New Roman" w:cs="Times New Roman"/>
          <w:sz w:val="28"/>
          <w:szCs w:val="28"/>
        </w:rPr>
        <w:t>» установлены в</w:t>
      </w:r>
      <w:r w:rsidR="00405A61" w:rsidRPr="009A5122">
        <w:rPr>
          <w:rFonts w:ascii="Times New Roman" w:hAnsi="Times New Roman" w:cs="Times New Roman"/>
          <w:sz w:val="28"/>
          <w:szCs w:val="28"/>
        </w:rPr>
        <w:t>иды объектов регионального значения, подлежащих отображению на схеме территориального планирования Новосибирской области</w:t>
      </w:r>
      <w:r w:rsidR="00405A61">
        <w:rPr>
          <w:rFonts w:ascii="Times New Roman" w:hAnsi="Times New Roman" w:cs="Times New Roman"/>
          <w:sz w:val="28"/>
          <w:szCs w:val="28"/>
        </w:rPr>
        <w:t xml:space="preserve"> (с</w:t>
      </w:r>
      <w:r w:rsidRPr="009A5122">
        <w:rPr>
          <w:rFonts w:ascii="Times New Roman" w:hAnsi="Times New Roman" w:cs="Times New Roman"/>
          <w:sz w:val="28"/>
          <w:szCs w:val="28"/>
        </w:rPr>
        <w:t>татья 8.1</w:t>
      </w:r>
      <w:r w:rsidR="00405A61">
        <w:rPr>
          <w:rFonts w:ascii="Times New Roman" w:hAnsi="Times New Roman" w:cs="Times New Roman"/>
          <w:sz w:val="28"/>
          <w:szCs w:val="28"/>
        </w:rPr>
        <w:t xml:space="preserve">) и </w:t>
      </w:r>
      <w:r w:rsidRPr="009A5122">
        <w:rPr>
          <w:rFonts w:ascii="Times New Roman" w:hAnsi="Times New Roman" w:cs="Times New Roman"/>
          <w:sz w:val="28"/>
          <w:szCs w:val="28"/>
        </w:rPr>
        <w:t xml:space="preserve"> </w:t>
      </w:r>
      <w:r w:rsidR="00405A61">
        <w:rPr>
          <w:rFonts w:ascii="Times New Roman" w:hAnsi="Times New Roman" w:cs="Times New Roman"/>
          <w:sz w:val="28"/>
          <w:szCs w:val="28"/>
        </w:rPr>
        <w:t>в</w:t>
      </w:r>
      <w:r w:rsidR="00405A61" w:rsidRPr="009A5122">
        <w:rPr>
          <w:rFonts w:ascii="Times New Roman" w:hAnsi="Times New Roman" w:cs="Times New Roman"/>
          <w:sz w:val="28"/>
          <w:szCs w:val="28"/>
        </w:rPr>
        <w:t>иды</w:t>
      </w:r>
      <w:r w:rsidR="00405A61">
        <w:rPr>
          <w:rFonts w:ascii="Times New Roman" w:hAnsi="Times New Roman" w:cs="Times New Roman"/>
          <w:sz w:val="28"/>
          <w:szCs w:val="28"/>
        </w:rPr>
        <w:t xml:space="preserve"> </w:t>
      </w:r>
      <w:r w:rsidR="00405A61" w:rsidRPr="00405A61">
        <w:rPr>
          <w:rFonts w:ascii="Times New Roman" w:hAnsi="Times New Roman" w:cs="Times New Roman"/>
          <w:sz w:val="28"/>
          <w:szCs w:val="28"/>
        </w:rPr>
        <w:t>объектов местного значения, подлежащие отображению в документах территориального планирования муниципальных образований Новосибирской области</w:t>
      </w:r>
      <w:r w:rsidR="00405A61">
        <w:rPr>
          <w:rFonts w:ascii="Times New Roman" w:hAnsi="Times New Roman" w:cs="Times New Roman"/>
          <w:sz w:val="28"/>
          <w:szCs w:val="28"/>
        </w:rPr>
        <w:t xml:space="preserve"> (с</w:t>
      </w:r>
      <w:r w:rsidR="004365D9" w:rsidRPr="00405A61">
        <w:rPr>
          <w:rFonts w:ascii="Times New Roman" w:hAnsi="Times New Roman" w:cs="Times New Roman"/>
          <w:sz w:val="28"/>
          <w:szCs w:val="28"/>
        </w:rPr>
        <w:t>татья 17.1</w:t>
      </w:r>
      <w:r w:rsidR="00405A61">
        <w:rPr>
          <w:rFonts w:ascii="Times New Roman" w:hAnsi="Times New Roman" w:cs="Times New Roman"/>
          <w:sz w:val="28"/>
          <w:szCs w:val="28"/>
        </w:rPr>
        <w:t>)</w:t>
      </w:r>
      <w:r w:rsidR="001C699E">
        <w:rPr>
          <w:rFonts w:ascii="Times New Roman" w:hAnsi="Times New Roman" w:cs="Times New Roman"/>
          <w:sz w:val="28"/>
          <w:szCs w:val="28"/>
        </w:rPr>
        <w:t>.</w:t>
      </w:r>
    </w:p>
    <w:p w:rsidR="00D20B7D" w:rsidRDefault="00D20B7D" w:rsidP="001C6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C70" w:rsidRPr="00A20C70" w:rsidRDefault="00A20C70" w:rsidP="001C6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C70">
        <w:rPr>
          <w:rFonts w:ascii="Times New Roman" w:hAnsi="Times New Roman" w:cs="Times New Roman"/>
          <w:sz w:val="28"/>
          <w:szCs w:val="28"/>
        </w:rPr>
        <w:t>Постановление</w:t>
      </w:r>
      <w:r w:rsidR="001C699E">
        <w:rPr>
          <w:rFonts w:ascii="Times New Roman" w:hAnsi="Times New Roman" w:cs="Times New Roman"/>
          <w:sz w:val="28"/>
          <w:szCs w:val="28"/>
        </w:rPr>
        <w:t>м</w:t>
      </w:r>
      <w:r w:rsidRPr="00A20C70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28.04.2014 </w:t>
      </w:r>
      <w:r w:rsidR="001C699E">
        <w:rPr>
          <w:rFonts w:ascii="Times New Roman" w:hAnsi="Times New Roman" w:cs="Times New Roman"/>
          <w:sz w:val="28"/>
          <w:szCs w:val="28"/>
        </w:rPr>
        <w:t>№</w:t>
      </w:r>
      <w:r w:rsidRPr="00A20C70">
        <w:rPr>
          <w:rFonts w:ascii="Times New Roman" w:hAnsi="Times New Roman" w:cs="Times New Roman"/>
          <w:sz w:val="28"/>
          <w:szCs w:val="28"/>
        </w:rPr>
        <w:t xml:space="preserve"> 186-п</w:t>
      </w:r>
      <w:r w:rsidR="001C699E">
        <w:rPr>
          <w:rFonts w:ascii="Times New Roman" w:hAnsi="Times New Roman" w:cs="Times New Roman"/>
          <w:sz w:val="28"/>
          <w:szCs w:val="28"/>
        </w:rPr>
        <w:t xml:space="preserve"> утверждена схема </w:t>
      </w:r>
      <w:r w:rsidRPr="00A20C70">
        <w:rPr>
          <w:rFonts w:ascii="Times New Roman" w:hAnsi="Times New Roman" w:cs="Times New Roman"/>
          <w:sz w:val="28"/>
          <w:szCs w:val="28"/>
        </w:rPr>
        <w:t>территориального планирования Новосибирской агломерации Новосибирской области</w:t>
      </w:r>
      <w:r w:rsidR="001C699E">
        <w:rPr>
          <w:rFonts w:ascii="Times New Roman" w:hAnsi="Times New Roman" w:cs="Times New Roman"/>
          <w:sz w:val="28"/>
          <w:szCs w:val="28"/>
        </w:rPr>
        <w:t>.</w:t>
      </w:r>
    </w:p>
    <w:p w:rsidR="00D20B7D" w:rsidRPr="00D20B7D" w:rsidRDefault="00D20B7D" w:rsidP="00D20B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0B7D">
        <w:rPr>
          <w:rFonts w:ascii="Times New Roman" w:hAnsi="Times New Roman" w:cs="Times New Roman"/>
          <w:bCs/>
          <w:sz w:val="28"/>
          <w:szCs w:val="28"/>
        </w:rPr>
        <w:t>1. Перечень планируемых для размещения объектов регионального и местного значения.</w:t>
      </w:r>
    </w:p>
    <w:p w:rsidR="00A20C70" w:rsidRPr="00D20B7D" w:rsidRDefault="00A20C70" w:rsidP="00A20C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0B7D">
        <w:rPr>
          <w:rFonts w:ascii="Times New Roman" w:hAnsi="Times New Roman" w:cs="Times New Roman"/>
          <w:bCs/>
          <w:sz w:val="28"/>
          <w:szCs w:val="28"/>
        </w:rPr>
        <w:t>1.1. Объекты капитального строительства в области развития транспорта регионального и межмуниципального значения.</w:t>
      </w:r>
    </w:p>
    <w:p w:rsidR="00A20C70" w:rsidRDefault="00A20C70" w:rsidP="00A20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650"/>
        <w:gridCol w:w="1560"/>
        <w:gridCol w:w="1559"/>
        <w:gridCol w:w="1701"/>
        <w:gridCol w:w="2268"/>
      </w:tblGrid>
      <w:tr w:rsidR="00D20B7D" w:rsidRPr="00D20B7D" w:rsidTr="00A20C7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70" w:rsidRPr="00D20B7D" w:rsidRDefault="00A2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B7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D20B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20B7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70" w:rsidRPr="00D20B7D" w:rsidRDefault="00A2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B7D">
              <w:rPr>
                <w:rFonts w:ascii="Times New Roman" w:hAnsi="Times New Roman" w:cs="Times New Roman"/>
                <w:sz w:val="28"/>
                <w:szCs w:val="28"/>
              </w:rPr>
              <w:t>Назначение объекта регионального и межмуниципального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70" w:rsidRPr="00D20B7D" w:rsidRDefault="00A2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B7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70" w:rsidRPr="00D20B7D" w:rsidRDefault="00A2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B7D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70" w:rsidRPr="00D20B7D" w:rsidRDefault="00A2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B7D">
              <w:rPr>
                <w:rFonts w:ascii="Times New Roman" w:hAnsi="Times New Roman" w:cs="Times New Roman"/>
                <w:sz w:val="28"/>
                <w:szCs w:val="28"/>
              </w:rPr>
              <w:t>Местоположение планируемого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70" w:rsidRPr="00D20B7D" w:rsidRDefault="00A2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B7D">
              <w:rPr>
                <w:rFonts w:ascii="Times New Roman" w:hAnsi="Times New Roman" w:cs="Times New Roman"/>
                <w:sz w:val="28"/>
                <w:szCs w:val="28"/>
              </w:rPr>
              <w:t>Зоны с особыми условиями использования территории</w:t>
            </w:r>
          </w:p>
        </w:tc>
      </w:tr>
      <w:tr w:rsidR="00D20B7D" w:rsidRPr="00D20B7D" w:rsidTr="00A20C7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70" w:rsidRPr="00D20B7D" w:rsidRDefault="00A20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70" w:rsidRPr="00D20B7D" w:rsidRDefault="00A2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B7D">
              <w:rPr>
                <w:rFonts w:ascii="Times New Roman" w:hAnsi="Times New Roman" w:cs="Times New Roman"/>
                <w:sz w:val="28"/>
                <w:szCs w:val="28"/>
              </w:rPr>
              <w:t xml:space="preserve">Объект капитального строительства в области дорожной </w:t>
            </w:r>
            <w:r w:rsidRPr="00D20B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70" w:rsidRPr="00D20B7D" w:rsidRDefault="00A2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B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Междуречье - Кольцово (1448 </w:t>
            </w:r>
            <w:proofErr w:type="gramStart"/>
            <w:r w:rsidRPr="00D20B7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D20B7D">
              <w:rPr>
                <w:rFonts w:ascii="Times New Roman" w:hAnsi="Times New Roman" w:cs="Times New Roman"/>
                <w:sz w:val="28"/>
                <w:szCs w:val="28"/>
              </w:rPr>
              <w:t xml:space="preserve"> а/д "М-51" - Толмачево)</w:t>
            </w:r>
            <w:r w:rsidRPr="00D20B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  <w:p w:rsidR="00A20C70" w:rsidRPr="00D20B7D" w:rsidRDefault="00A2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B7D">
              <w:rPr>
                <w:rFonts w:ascii="Times New Roman" w:hAnsi="Times New Roman" w:cs="Times New Roman"/>
                <w:sz w:val="28"/>
                <w:szCs w:val="28"/>
              </w:rPr>
              <w:t>Строительство.</w:t>
            </w:r>
          </w:p>
          <w:p w:rsidR="00A20C70" w:rsidRPr="00D20B7D" w:rsidRDefault="00A2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B7D">
              <w:rPr>
                <w:rFonts w:ascii="Times New Roman" w:hAnsi="Times New Roman" w:cs="Times New Roman"/>
                <w:sz w:val="28"/>
                <w:szCs w:val="28"/>
              </w:rPr>
              <w:t>Автодорога межмуниципального значения (I-я очередь)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70" w:rsidRPr="00D20B7D" w:rsidRDefault="00A2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B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Протяженностью 10,2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70" w:rsidRPr="00D20B7D" w:rsidRDefault="00A2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B7D">
              <w:rPr>
                <w:rFonts w:ascii="Times New Roman" w:hAnsi="Times New Roman" w:cs="Times New Roman"/>
                <w:sz w:val="28"/>
                <w:szCs w:val="28"/>
              </w:rPr>
              <w:t>Новосибирский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70" w:rsidRPr="00D20B7D" w:rsidRDefault="00A2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0B7D">
              <w:rPr>
                <w:rFonts w:ascii="Times New Roman" w:hAnsi="Times New Roman" w:cs="Times New Roman"/>
                <w:sz w:val="28"/>
                <w:szCs w:val="28"/>
              </w:rPr>
              <w:t>санитарный разрыв не менее, м: до жилой застройки - 100; садово-дачной застройки - 50 (</w:t>
            </w:r>
            <w:hyperlink r:id="rId12" w:history="1">
              <w:r w:rsidRPr="00D20B7D">
                <w:rPr>
                  <w:rFonts w:ascii="Times New Roman" w:hAnsi="Times New Roman" w:cs="Times New Roman"/>
                  <w:sz w:val="28"/>
                  <w:szCs w:val="28"/>
                </w:rPr>
                <w:t xml:space="preserve">п. </w:t>
              </w:r>
              <w:r w:rsidRPr="00D20B7D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8.21</w:t>
              </w:r>
            </w:hyperlink>
            <w:proofErr w:type="gramEnd"/>
          </w:p>
          <w:p w:rsidR="00A20C70" w:rsidRPr="00D20B7D" w:rsidRDefault="00A2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0B7D">
              <w:rPr>
                <w:rFonts w:ascii="Times New Roman" w:hAnsi="Times New Roman" w:cs="Times New Roman"/>
                <w:sz w:val="28"/>
                <w:szCs w:val="28"/>
              </w:rPr>
              <w:t>СП 42.13330.2011)</w:t>
            </w:r>
            <w:proofErr w:type="gramEnd"/>
          </w:p>
        </w:tc>
      </w:tr>
    </w:tbl>
    <w:p w:rsidR="00EF41E7" w:rsidRDefault="00EF41E7" w:rsidP="00026079">
      <w:pPr>
        <w:rPr>
          <w:rFonts w:ascii="Times New Roman" w:hAnsi="Times New Roman" w:cs="Times New Roman"/>
          <w:bCs/>
          <w:sz w:val="28"/>
          <w:szCs w:val="28"/>
        </w:rPr>
      </w:pPr>
    </w:p>
    <w:p w:rsidR="00D74CCE" w:rsidRDefault="006A42F3" w:rsidP="006A4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A42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74CCE" w:rsidRPr="006A42F3">
        <w:rPr>
          <w:rFonts w:ascii="Times New Roman" w:hAnsi="Times New Roman" w:cs="Times New Roman"/>
          <w:sz w:val="28"/>
          <w:szCs w:val="28"/>
        </w:rPr>
        <w:t>Постановлением Правительства РФ от 31.12.2020 N 2467</w:t>
      </w:r>
      <w:r w:rsidR="00D74CCE" w:rsidRPr="00D74C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CCE" w:rsidRPr="00D74CCE">
        <w:rPr>
          <w:rFonts w:ascii="Times New Roman" w:hAnsi="Times New Roman" w:cs="Times New Roman"/>
          <w:sz w:val="28"/>
          <w:szCs w:val="28"/>
        </w:rPr>
        <w:t>утвержден</w:t>
      </w:r>
      <w:r w:rsidR="00D74CCE">
        <w:rPr>
          <w:rFonts w:ascii="Times New Roman" w:hAnsi="Times New Roman" w:cs="Times New Roman"/>
          <w:sz w:val="28"/>
          <w:szCs w:val="28"/>
        </w:rPr>
        <w:t xml:space="preserve"> Перечень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74CCE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74CCE">
        <w:rPr>
          <w:rFonts w:ascii="Times New Roman" w:hAnsi="Times New Roman" w:cs="Times New Roman"/>
          <w:sz w:val="28"/>
          <w:szCs w:val="28"/>
        </w:rPr>
        <w:t>.</w:t>
      </w:r>
    </w:p>
    <w:p w:rsidR="00D6337A" w:rsidRDefault="00D6337A" w:rsidP="00D74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перечень нормативных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отношении которых не применяется «регуляторная гильотина». Документы в перечне сгруппированы по видам надзора.</w:t>
      </w:r>
    </w:p>
    <w:p w:rsidR="00895788" w:rsidRDefault="00895788" w:rsidP="00D74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788" w:rsidRPr="006A42F3" w:rsidRDefault="00895788" w:rsidP="006A4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2F3">
        <w:rPr>
          <w:rFonts w:ascii="Times New Roman" w:hAnsi="Times New Roman" w:cs="Times New Roman"/>
          <w:b/>
          <w:sz w:val="28"/>
          <w:szCs w:val="28"/>
        </w:rPr>
        <w:t>Федеральный государственный строительный надзор</w:t>
      </w:r>
    </w:p>
    <w:p w:rsidR="006A42F3" w:rsidRDefault="006A42F3" w:rsidP="006A4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95788" w:rsidRPr="006A42F3" w:rsidRDefault="00895788" w:rsidP="006A4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A42F3">
        <w:rPr>
          <w:rFonts w:ascii="Times New Roman" w:hAnsi="Times New Roman" w:cs="Times New Roman"/>
          <w:sz w:val="28"/>
          <w:szCs w:val="28"/>
          <w:u w:val="single"/>
        </w:rPr>
        <w:t>Акты Правительства Российской Федерации</w:t>
      </w:r>
    </w:p>
    <w:p w:rsidR="00895788" w:rsidRDefault="00895788" w:rsidP="00D74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788" w:rsidRDefault="00895788" w:rsidP="008957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548.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 декабря 1997 г. N 1636 </w:t>
      </w:r>
      <w:r w:rsidR="006A42F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Правилах подтверждения пригодности новых материалов, изделий, конструкций и технологий для применения в строительстве</w:t>
      </w:r>
      <w:r w:rsidR="006A42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5788" w:rsidRDefault="00895788" w:rsidP="0089578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549.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5 марта 2007 г. N 145 </w:t>
      </w:r>
      <w:r w:rsidR="006A42F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порядке организации и проведения государственной экспертизы проектной документации и результатов инженерных изысканий</w:t>
      </w:r>
      <w:r w:rsidR="006A42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5788" w:rsidRDefault="00895788" w:rsidP="0089578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550. 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февраля 2008 г. N 87 </w:t>
      </w:r>
      <w:r w:rsidR="006A42F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составе разделов проектной документации и требованиях к их содержанию</w:t>
      </w:r>
      <w:r w:rsidR="006A42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5788" w:rsidRDefault="00895788" w:rsidP="0089578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551. 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7 ноября 2008 г. N 822 </w:t>
      </w:r>
      <w:r w:rsidR="006A42F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Правил представления проектной документации объектов, строительство, реконструкцию, капитальный ремонт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которых предполагается осуществлять на землях особо охраняемых природных территорий, для проведения государственной экспертизы и государственной экологической экспертизы</w:t>
      </w:r>
      <w:r w:rsidR="006A42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5788" w:rsidRDefault="00895788" w:rsidP="0089578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552. </w:t>
      </w:r>
      <w:hyperlink r:id="rId1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сентября 2011 г. N 802 </w:t>
      </w:r>
      <w:r w:rsidR="006A42F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 проведения консервации объекта капитального строительства</w:t>
      </w:r>
      <w:proofErr w:type="gramEnd"/>
      <w:r w:rsidR="006A42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5788" w:rsidRDefault="00895788" w:rsidP="0089578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553. </w:t>
      </w:r>
      <w:hyperlink r:id="rId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июля 2013 г. N 642 </w:t>
      </w:r>
      <w:r w:rsidR="006A42F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Правил горячего водоснабжения и внесении изменения в постановление Правительства Российской Федерации от 13 февраля 2006 г. N 83</w:t>
      </w:r>
      <w:r w:rsidR="006A42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5788" w:rsidRDefault="00895788" w:rsidP="0089578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554. </w:t>
      </w:r>
      <w:hyperlink r:id="rId1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июля 2013 г. N 644 </w:t>
      </w:r>
      <w:r w:rsidR="006A42F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Правил холодного водоснабжения и водоотведения и о внесении изменений в некоторые акты Правительства Российской Федерации</w:t>
      </w:r>
      <w:r w:rsidR="006A42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5788" w:rsidRDefault="00895788" w:rsidP="0089578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555. </w:t>
      </w:r>
      <w:hyperlink r:id="rId2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декабря 2013 г. N 1314 </w:t>
      </w:r>
      <w:r w:rsidR="006A42F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</w:t>
      </w:r>
      <w:r w:rsidR="006A42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5788" w:rsidRDefault="00895788" w:rsidP="0089578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556. </w:t>
      </w:r>
      <w:hyperlink r:id="rId2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 июля 2019 г. N 850 </w:t>
      </w:r>
      <w:r w:rsidR="006A42F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Правил отключения объекта капитального строительства от сетей инженерно-технического обеспечения</w:t>
      </w:r>
      <w:r w:rsidR="006A42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337A" w:rsidRDefault="00D6337A" w:rsidP="00D74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8B3" w:rsidRPr="006A42F3" w:rsidRDefault="008C38B3" w:rsidP="008C38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A42F3">
        <w:rPr>
          <w:rFonts w:ascii="Times New Roman" w:hAnsi="Times New Roman" w:cs="Times New Roman"/>
          <w:bCs/>
          <w:sz w:val="28"/>
          <w:szCs w:val="28"/>
          <w:u w:val="single"/>
        </w:rPr>
        <w:t>Акт федерального органа исполнительной власти</w:t>
      </w:r>
    </w:p>
    <w:p w:rsidR="008C38B3" w:rsidRDefault="008C38B3" w:rsidP="008C3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8B3" w:rsidRDefault="008C38B3" w:rsidP="008C3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557. </w:t>
      </w:r>
      <w:hyperlink r:id="rId2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от 1 июля 2002 г. N 76 </w:t>
      </w:r>
      <w:r w:rsidR="006A42F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Порядке подтверждения пригодности новых материалов, изделий, конструкций и технологий для применения в строительстве</w:t>
      </w:r>
      <w:r w:rsidR="006A42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5788" w:rsidRDefault="00895788" w:rsidP="00D74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2F3" w:rsidRDefault="006A42F3" w:rsidP="006A4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III. </w:t>
      </w:r>
      <w:bookmarkStart w:id="0" w:name="_GoBack"/>
      <w:bookmarkEnd w:id="0"/>
      <w:r w:rsidRPr="006A42F3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2201E2" w:rsidRPr="006A42F3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42F3">
        <w:rPr>
          <w:rFonts w:ascii="Times New Roman" w:hAnsi="Times New Roman" w:cs="Times New Roman"/>
          <w:sz w:val="28"/>
          <w:szCs w:val="28"/>
        </w:rPr>
        <w:t>м</w:t>
      </w:r>
      <w:r w:rsidR="002201E2" w:rsidRPr="006A42F3">
        <w:rPr>
          <w:rFonts w:ascii="Times New Roman" w:hAnsi="Times New Roman" w:cs="Times New Roman"/>
          <w:sz w:val="28"/>
          <w:szCs w:val="28"/>
        </w:rPr>
        <w:t xml:space="preserve"> Правительства РФ от 03.04.2020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201E2" w:rsidRPr="006A42F3">
        <w:rPr>
          <w:rFonts w:ascii="Times New Roman" w:hAnsi="Times New Roman" w:cs="Times New Roman"/>
          <w:sz w:val="28"/>
          <w:szCs w:val="28"/>
        </w:rPr>
        <w:t xml:space="preserve"> 440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201E2">
        <w:rPr>
          <w:rFonts w:ascii="Times New Roman" w:hAnsi="Times New Roman" w:cs="Times New Roman"/>
          <w:sz w:val="28"/>
          <w:szCs w:val="28"/>
        </w:rPr>
        <w:t>О продлении действия разрешений и иных особенностях в отношении разрешительной деятельности в 2020 году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201E2">
        <w:rPr>
          <w:rFonts w:ascii="Times New Roman" w:hAnsi="Times New Roman" w:cs="Times New Roman"/>
          <w:sz w:val="28"/>
          <w:szCs w:val="28"/>
        </w:rPr>
        <w:t xml:space="preserve">на один год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="002201E2">
        <w:rPr>
          <w:rFonts w:ascii="Times New Roman" w:hAnsi="Times New Roman" w:cs="Times New Roman"/>
          <w:sz w:val="28"/>
          <w:szCs w:val="28"/>
        </w:rPr>
        <w:t>продле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201E2">
        <w:rPr>
          <w:rFonts w:ascii="Times New Roman" w:hAnsi="Times New Roman" w:cs="Times New Roman"/>
          <w:sz w:val="28"/>
          <w:szCs w:val="28"/>
        </w:rPr>
        <w:t xml:space="preserve"> срок действия разрешений на строительство, срок действия которых истек после дня вступления в силу настоящего постановления до 1 января 2021 г.</w:t>
      </w:r>
    </w:p>
    <w:p w:rsidR="00C971B7" w:rsidRDefault="006A42F3" w:rsidP="006A4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971B7">
        <w:rPr>
          <w:rFonts w:ascii="Times New Roman" w:hAnsi="Times New Roman" w:cs="Times New Roman"/>
          <w:bCs/>
          <w:sz w:val="28"/>
          <w:szCs w:val="28"/>
        </w:rPr>
        <w:t>данное постановление вносились изменения, сроки продления действия некоторых документов увеличены, но разрешения на строительство это не коснулось.</w:t>
      </w:r>
    </w:p>
    <w:p w:rsidR="00153923" w:rsidRDefault="00153923" w:rsidP="00026079">
      <w:pPr>
        <w:rPr>
          <w:rFonts w:ascii="Times New Roman" w:hAnsi="Times New Roman" w:cs="Times New Roman"/>
          <w:bCs/>
          <w:sz w:val="28"/>
          <w:szCs w:val="28"/>
        </w:rPr>
      </w:pPr>
    </w:p>
    <w:sectPr w:rsidR="00153923" w:rsidSect="006D0506">
      <w:head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F5E" w:rsidRDefault="00102F5E" w:rsidP="00A344A6">
      <w:pPr>
        <w:spacing w:after="0" w:line="240" w:lineRule="auto"/>
      </w:pPr>
      <w:r>
        <w:separator/>
      </w:r>
    </w:p>
  </w:endnote>
  <w:endnote w:type="continuationSeparator" w:id="0">
    <w:p w:rsidR="00102F5E" w:rsidRDefault="00102F5E" w:rsidP="00A34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F5E" w:rsidRDefault="00102F5E" w:rsidP="00A344A6">
      <w:pPr>
        <w:spacing w:after="0" w:line="240" w:lineRule="auto"/>
      </w:pPr>
      <w:r>
        <w:separator/>
      </w:r>
    </w:p>
  </w:footnote>
  <w:footnote w:type="continuationSeparator" w:id="0">
    <w:p w:rsidR="00102F5E" w:rsidRDefault="00102F5E" w:rsidP="00A34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4317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344A6" w:rsidRPr="00A344A6" w:rsidRDefault="006D050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344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344A6" w:rsidRPr="00A344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344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42F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A344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344A6" w:rsidRDefault="00A344A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BA7"/>
    <w:rsid w:val="00026079"/>
    <w:rsid w:val="0007090A"/>
    <w:rsid w:val="000922A1"/>
    <w:rsid w:val="00094D6B"/>
    <w:rsid w:val="000E1E52"/>
    <w:rsid w:val="000E4658"/>
    <w:rsid w:val="00102F5E"/>
    <w:rsid w:val="00153923"/>
    <w:rsid w:val="001C699E"/>
    <w:rsid w:val="002201E2"/>
    <w:rsid w:val="002678EB"/>
    <w:rsid w:val="00405A61"/>
    <w:rsid w:val="004365D9"/>
    <w:rsid w:val="00530760"/>
    <w:rsid w:val="005A18C5"/>
    <w:rsid w:val="00696325"/>
    <w:rsid w:val="006A42F3"/>
    <w:rsid w:val="006C57C6"/>
    <w:rsid w:val="006D0506"/>
    <w:rsid w:val="00807E69"/>
    <w:rsid w:val="00814222"/>
    <w:rsid w:val="00895788"/>
    <w:rsid w:val="008C38B3"/>
    <w:rsid w:val="00986277"/>
    <w:rsid w:val="009A5122"/>
    <w:rsid w:val="00A20C70"/>
    <w:rsid w:val="00A344A6"/>
    <w:rsid w:val="00A81FBF"/>
    <w:rsid w:val="00B8771C"/>
    <w:rsid w:val="00B964CA"/>
    <w:rsid w:val="00BB667E"/>
    <w:rsid w:val="00C67BA7"/>
    <w:rsid w:val="00C971B7"/>
    <w:rsid w:val="00CE4761"/>
    <w:rsid w:val="00D20B7D"/>
    <w:rsid w:val="00D6337A"/>
    <w:rsid w:val="00D74CCE"/>
    <w:rsid w:val="00DC5F19"/>
    <w:rsid w:val="00E13183"/>
    <w:rsid w:val="00E67EAF"/>
    <w:rsid w:val="00EF41E7"/>
    <w:rsid w:val="00FD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53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1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44A6"/>
  </w:style>
  <w:style w:type="paragraph" w:styleId="a7">
    <w:name w:val="footer"/>
    <w:basedOn w:val="a"/>
    <w:link w:val="a8"/>
    <w:uiPriority w:val="99"/>
    <w:unhideWhenUsed/>
    <w:rsid w:val="00A3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4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53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1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44A6"/>
  </w:style>
  <w:style w:type="paragraph" w:styleId="a7">
    <w:name w:val="footer"/>
    <w:basedOn w:val="a"/>
    <w:link w:val="a8"/>
    <w:uiPriority w:val="99"/>
    <w:unhideWhenUsed/>
    <w:rsid w:val="00A3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4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301E595C4D276C69111F9EDACC9733FDA48508A52B0C9EEEED84221B4113FA539747C891DA1AC6BE532F934E54EBC397B67A75F631B91DB4r6I" TargetMode="External"/><Relationship Id="rId13" Type="http://schemas.openxmlformats.org/officeDocument/2006/relationships/hyperlink" Target="consultantplus://offline/ref=289AD279EF665F147CBD28ABCAE68AB0378343FAB427EA4A494B2C586238460269C5FD9F2A6909C40DFD69B198eE7EH" TargetMode="External"/><Relationship Id="rId18" Type="http://schemas.openxmlformats.org/officeDocument/2006/relationships/hyperlink" Target="consultantplus://offline/ref=289AD279EF665F147CBD28ABCAE68AB0378B45F2BF26EA4A494B2C586238460269C5FD9F2A6909C40DFD69B198eE7E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89AD279EF665F147CBD28ABCAE68AB0368048F2B721EA4A494B2C586238460269C5FD9F2A6909C40DFD69B198eE7EH" TargetMode="External"/><Relationship Id="rId7" Type="http://schemas.openxmlformats.org/officeDocument/2006/relationships/hyperlink" Target="consultantplus://offline/ref=FBE87FFEAC144D68FF8F634AEFB107EEF9FE5A66F1F0EC193BEE94CD663CB94DADFCCD05F3FCFA856C65B1A16F2FC7419FBF44654CC16F01vEd5I" TargetMode="External"/><Relationship Id="rId12" Type="http://schemas.openxmlformats.org/officeDocument/2006/relationships/hyperlink" Target="consultantplus://offline/ref=8D1258C2A62084C2EFB8501B5BD4428B1C5F8256E55BB957B9F7512A3630A116585830574232052422479692398169AA7BA3316D56FC8Cs6a7J" TargetMode="External"/><Relationship Id="rId17" Type="http://schemas.openxmlformats.org/officeDocument/2006/relationships/hyperlink" Target="consultantplus://offline/ref=289AD279EF665F147CBD28ABCAE68AB0348349F3BF21EA4A494B2C586238460269C5FD9F2A6909C40DFD69B198eE7EH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89AD279EF665F147CBD28ABCAE68AB0348441FAB425EA4A494B2C586238460269C5FD9F2A6909C40DFD69B198eE7EH" TargetMode="External"/><Relationship Id="rId20" Type="http://schemas.openxmlformats.org/officeDocument/2006/relationships/hyperlink" Target="consultantplus://offline/ref=289AD279EF665F147CBD28ABCAE68AB0368648F9B526EA4A494B2C586238460269C5FD9F2A6909C40DFD69B198eE7E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0301E595C4D276C69111F9EDACC9733FDA48508A52B0C9EEEED84221B4113FA539747C891DA19CCB0532F934E54EBC397B67A75F631B91DB4r6I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89AD279EF665F147CBD28ABCAE68AB0368542FBB726EA4A494B2C586238460269C5FD9F2A6909C40DFD69B198eE7EH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20301E595C4D276C69111F9EDACC9733FDA48508A52B0C9EEEED84221B4113FA539747C891DA19C6B3532F934E54EBC397B67A75F631B91DB4r6I" TargetMode="External"/><Relationship Id="rId19" Type="http://schemas.openxmlformats.org/officeDocument/2006/relationships/hyperlink" Target="consultantplus://offline/ref=289AD279EF665F147CBD28ABCAE68AB0368743FCBE27EA4A494B2C586238460269C5FD9F2A6909C40DFD69B198eE7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301E595C4D276C69111F9EDACC9733FDA48508A52B0C9EEEED84221B4113FA539747CB93DC1BCFE2093F970700E1DC90AA6475E831BBr8I" TargetMode="External"/><Relationship Id="rId14" Type="http://schemas.openxmlformats.org/officeDocument/2006/relationships/hyperlink" Target="consultantplus://offline/ref=289AD279EF665F147CBD28ABCAE68AB0368446F8B02DEA4A494B2C586238460269C5FD9F2A6909C40DFD69B198eE7EH" TargetMode="External"/><Relationship Id="rId22" Type="http://schemas.openxmlformats.org/officeDocument/2006/relationships/hyperlink" Target="consultantplus://offline/ref=DF2D0313AB6A5CC7027852A19AD4C801F31B4D35ADA5260C692E8642F34EFE8333E5CB661B88C51184ED1E66i7A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Екатерина Евгеньевна</dc:creator>
  <cp:keywords/>
  <dc:description/>
  <cp:lastModifiedBy>Киселева Екатерина Евгеньевна</cp:lastModifiedBy>
  <cp:revision>30</cp:revision>
  <cp:lastPrinted>2021-02-25T03:36:00Z</cp:lastPrinted>
  <dcterms:created xsi:type="dcterms:W3CDTF">2021-02-11T03:38:00Z</dcterms:created>
  <dcterms:modified xsi:type="dcterms:W3CDTF">2021-03-01T02:41:00Z</dcterms:modified>
</cp:coreProperties>
</file>