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BD" w:rsidRDefault="006467BD" w:rsidP="00830E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67BD">
        <w:rPr>
          <w:rFonts w:ascii="Times New Roman" w:hAnsi="Times New Roman" w:cs="Times New Roman"/>
          <w:b/>
          <w:bCs/>
          <w:sz w:val="32"/>
          <w:szCs w:val="32"/>
        </w:rPr>
        <w:t>ИНСПЕКЦИЯ ГОСУДАРСТВЕННОГО СТРОИТЕЛЬНОГО НАДЗОРА НОВОСИБИРСКОЙ ОБЛАСТИ</w:t>
      </w:r>
    </w:p>
    <w:p w:rsidR="00621D22" w:rsidRPr="006467BD" w:rsidRDefault="00621D22" w:rsidP="00830E15">
      <w:pPr>
        <w:jc w:val="center"/>
        <w:rPr>
          <w:rFonts w:ascii="Times New Roman" w:hAnsi="Times New Roman" w:cs="Times New Roman"/>
          <w:sz w:val="32"/>
          <w:szCs w:val="32"/>
        </w:rPr>
      </w:pPr>
      <w:r w:rsidRPr="00621D22">
        <w:rPr>
          <w:rFonts w:ascii="Times New Roman" w:hAnsi="Times New Roman" w:cs="Times New Roman"/>
          <w:b/>
          <w:bCs/>
          <w:sz w:val="32"/>
          <w:szCs w:val="32"/>
        </w:rPr>
        <w:t>ГОСУДАРСТВЕНН</w:t>
      </w:r>
      <w:r>
        <w:rPr>
          <w:rFonts w:ascii="Times New Roman" w:hAnsi="Times New Roman" w:cs="Times New Roman"/>
          <w:b/>
          <w:bCs/>
          <w:sz w:val="32"/>
          <w:szCs w:val="32"/>
        </w:rPr>
        <w:t>АЯ</w:t>
      </w:r>
      <w:r w:rsidRPr="00621D22">
        <w:rPr>
          <w:rFonts w:ascii="Times New Roman" w:hAnsi="Times New Roman" w:cs="Times New Roman"/>
          <w:b/>
          <w:bCs/>
          <w:sz w:val="32"/>
          <w:szCs w:val="32"/>
        </w:rPr>
        <w:t xml:space="preserve"> ИНСПЕКЦИ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  <w:bookmarkStart w:id="0" w:name="_GoBack"/>
      <w:bookmarkEnd w:id="0"/>
      <w:r w:rsidRPr="00621D22">
        <w:rPr>
          <w:rFonts w:ascii="Times New Roman" w:hAnsi="Times New Roman" w:cs="Times New Roman"/>
          <w:b/>
          <w:bCs/>
          <w:sz w:val="32"/>
          <w:szCs w:val="32"/>
        </w:rPr>
        <w:t xml:space="preserve"> ПО ОХРАНЕ ОБЪЕКТОВ КУЛЬТУРНОГО НАСЛЕДИЯ НОВОСИБИРСКОЙ ОБЛАСТИ</w:t>
      </w:r>
    </w:p>
    <w:p w:rsidR="006467BD" w:rsidRDefault="006467BD" w:rsidP="00830E15">
      <w:pPr>
        <w:jc w:val="center"/>
        <w:rPr>
          <w:rFonts w:ascii="Times New Roman" w:hAnsi="Times New Roman"/>
          <w:b/>
          <w:sz w:val="32"/>
          <w:szCs w:val="32"/>
        </w:rPr>
      </w:pPr>
      <w:r w:rsidRPr="006467BD">
        <w:rPr>
          <w:rFonts w:ascii="Times New Roman" w:hAnsi="Times New Roman"/>
          <w:b/>
          <w:sz w:val="32"/>
          <w:szCs w:val="32"/>
        </w:rPr>
        <w:t>Совместное публичное мероприятие</w:t>
      </w:r>
    </w:p>
    <w:p w:rsidR="006467BD" w:rsidRPr="006467BD" w:rsidRDefault="006467BD" w:rsidP="00830E15">
      <w:pPr>
        <w:jc w:val="center"/>
        <w:rPr>
          <w:rFonts w:ascii="Times New Roman" w:hAnsi="Times New Roman" w:cs="Times New Roman"/>
          <w:sz w:val="32"/>
          <w:szCs w:val="32"/>
        </w:rPr>
      </w:pPr>
      <w:r w:rsidRPr="006467B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</w:t>
      </w:r>
      <w:r w:rsidRPr="006467BD">
        <w:rPr>
          <w:rFonts w:ascii="Times New Roman" w:hAnsi="Times New Roman"/>
          <w:b/>
          <w:sz w:val="32"/>
          <w:szCs w:val="28"/>
        </w:rPr>
        <w:t>Проблемные вопросы соблюдения обязательных требований при осуществлении регионального государственного строительного надзора и регионального государственного надзора в области охраны объектов культурного наследия</w:t>
      </w:r>
      <w:r w:rsidRPr="006467B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</w:p>
    <w:p w:rsidR="00335A73" w:rsidRPr="006467BD" w:rsidRDefault="00335A73" w:rsidP="00830E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7BD">
        <w:rPr>
          <w:rFonts w:ascii="Times New Roman" w:hAnsi="Times New Roman" w:cs="Times New Roman"/>
          <w:b/>
          <w:sz w:val="32"/>
          <w:szCs w:val="32"/>
        </w:rPr>
        <w:t>24.12.2020</w:t>
      </w:r>
      <w:r w:rsidR="006467BD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467BD" w:rsidRPr="009C6606" w:rsidRDefault="006467BD" w:rsidP="00646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606">
        <w:rPr>
          <w:rFonts w:ascii="Times New Roman" w:hAnsi="Times New Roman" w:cs="Times New Roman"/>
          <w:b/>
          <w:bCs/>
          <w:sz w:val="28"/>
          <w:szCs w:val="24"/>
        </w:rPr>
        <w:t xml:space="preserve">Быстров Владислав Петрович </w:t>
      </w:r>
      <w:r w:rsidRPr="009C6606">
        <w:rPr>
          <w:rFonts w:ascii="Times New Roman" w:hAnsi="Times New Roman" w:cs="Times New Roman"/>
          <w:sz w:val="28"/>
          <w:szCs w:val="24"/>
        </w:rPr>
        <w:t>(главный эксперт нормативно-технического отдела инспекции государственного строительного надзора Новосибирской области)</w:t>
      </w:r>
    </w:p>
    <w:p w:rsidR="006467BD" w:rsidRDefault="006467BD" w:rsidP="00C8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C5F" w:rsidRPr="006467BD" w:rsidRDefault="00C80C5F" w:rsidP="00C80C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7BD">
        <w:rPr>
          <w:rFonts w:ascii="Times New Roman" w:hAnsi="Times New Roman" w:cs="Times New Roman"/>
          <w:i/>
          <w:sz w:val="28"/>
          <w:szCs w:val="28"/>
        </w:rPr>
        <w:t xml:space="preserve">Особенности проведения проверок для объектов капитального строительства </w:t>
      </w:r>
      <w:r w:rsidR="00D80FEF" w:rsidRPr="006467B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467BD">
        <w:rPr>
          <w:rFonts w:ascii="Times New Roman" w:hAnsi="Times New Roman" w:cs="Times New Roman"/>
          <w:i/>
          <w:sz w:val="28"/>
          <w:szCs w:val="28"/>
        </w:rPr>
        <w:t>с категорией высокого риска.</w:t>
      </w:r>
    </w:p>
    <w:p w:rsidR="006467BD" w:rsidRDefault="006467BD" w:rsidP="00C8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BD" w:rsidRPr="00335A73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2FE">
        <w:rPr>
          <w:rFonts w:ascii="Times New Roman" w:hAnsi="Times New Roman" w:cs="Times New Roman"/>
          <w:b/>
          <w:sz w:val="28"/>
          <w:szCs w:val="28"/>
        </w:rPr>
        <w:t xml:space="preserve">В соответствии с постановлением Правительства РФ от 01.02.2006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2F52FE">
        <w:rPr>
          <w:rFonts w:ascii="Times New Roman" w:hAnsi="Times New Roman" w:cs="Times New Roman"/>
          <w:b/>
          <w:sz w:val="28"/>
          <w:szCs w:val="28"/>
        </w:rPr>
        <w:t xml:space="preserve"> 54</w:t>
      </w:r>
      <w:r w:rsidRPr="007C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01C9">
        <w:rPr>
          <w:rFonts w:ascii="Times New Roman" w:hAnsi="Times New Roman" w:cs="Times New Roman"/>
          <w:sz w:val="28"/>
          <w:szCs w:val="28"/>
        </w:rPr>
        <w:t>«</w:t>
      </w:r>
      <w:r w:rsidRPr="007C131F">
        <w:rPr>
          <w:rFonts w:ascii="Times New Roman" w:hAnsi="Times New Roman" w:cs="Times New Roman"/>
          <w:sz w:val="28"/>
          <w:szCs w:val="28"/>
        </w:rPr>
        <w:t>О государственном строительном надзоре в Российской Федерации</w:t>
      </w:r>
      <w:r w:rsidR="00C301C9">
        <w:rPr>
          <w:rFonts w:ascii="Times New Roman" w:hAnsi="Times New Roman" w:cs="Times New Roman"/>
          <w:sz w:val="28"/>
          <w:szCs w:val="28"/>
        </w:rPr>
        <w:t>»</w:t>
      </w:r>
      <w:r w:rsidRPr="007C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7C131F">
        <w:rPr>
          <w:rFonts w:ascii="Times New Roman" w:hAnsi="Times New Roman" w:cs="Times New Roman"/>
          <w:sz w:val="28"/>
          <w:szCs w:val="28"/>
        </w:rPr>
        <w:t xml:space="preserve">при организации регионального государственного строительного надзора </w:t>
      </w:r>
      <w:r w:rsidRPr="002F52FE">
        <w:rPr>
          <w:rFonts w:ascii="Times New Roman" w:hAnsi="Times New Roman" w:cs="Times New Roman"/>
          <w:b/>
          <w:sz w:val="28"/>
          <w:szCs w:val="28"/>
        </w:rPr>
        <w:t xml:space="preserve">применяется </w:t>
      </w:r>
      <w:proofErr w:type="gramStart"/>
      <w:r w:rsidRPr="002F52FE">
        <w:rPr>
          <w:rFonts w:ascii="Times New Roman" w:hAnsi="Times New Roman" w:cs="Times New Roman"/>
          <w:b/>
          <w:sz w:val="28"/>
          <w:szCs w:val="28"/>
        </w:rPr>
        <w:t>риск-ориентированный</w:t>
      </w:r>
      <w:proofErr w:type="gramEnd"/>
      <w:r w:rsidRPr="002F52FE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Pr="007C131F">
        <w:rPr>
          <w:rFonts w:ascii="Times New Roman" w:hAnsi="Times New Roman" w:cs="Times New Roman"/>
          <w:sz w:val="28"/>
          <w:szCs w:val="28"/>
        </w:rPr>
        <w:t>.</w:t>
      </w:r>
    </w:p>
    <w:p w:rsidR="006467BD" w:rsidRPr="002F52FE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2FE">
        <w:rPr>
          <w:rFonts w:ascii="Times New Roman" w:hAnsi="Times New Roman" w:cs="Times New Roman"/>
          <w:b/>
          <w:sz w:val="28"/>
          <w:szCs w:val="28"/>
        </w:rPr>
        <w:t>Критерии отнесени</w:t>
      </w:r>
      <w:r w:rsidRPr="008F112D">
        <w:rPr>
          <w:rFonts w:ascii="Times New Roman" w:hAnsi="Times New Roman" w:cs="Times New Roman"/>
          <w:sz w:val="28"/>
          <w:szCs w:val="28"/>
        </w:rPr>
        <w:t xml:space="preserve">я строящихся, реконструируемых объектов капитального строительства к категориям риска при осуществлении регионального государственного строительного </w:t>
      </w:r>
      <w:r w:rsidRPr="002F52FE">
        <w:rPr>
          <w:rFonts w:ascii="Times New Roman" w:hAnsi="Times New Roman" w:cs="Times New Roman"/>
          <w:b/>
          <w:sz w:val="28"/>
          <w:szCs w:val="28"/>
        </w:rPr>
        <w:t xml:space="preserve">надзора изложены в приложении к указанному Положению.  </w:t>
      </w:r>
    </w:p>
    <w:p w:rsidR="006467BD" w:rsidRPr="007C131F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A73">
        <w:rPr>
          <w:rFonts w:ascii="Times New Roman" w:hAnsi="Times New Roman" w:cs="Times New Roman"/>
          <w:sz w:val="28"/>
          <w:szCs w:val="28"/>
        </w:rPr>
        <w:t xml:space="preserve">При отнесении строящихся, реконструируемых объектов капитального строительства к определенной категории риска используются признаки зданий и сооружений, предусмотренные </w:t>
      </w:r>
      <w:r w:rsidRPr="00C301C9">
        <w:rPr>
          <w:rFonts w:ascii="Times New Roman" w:hAnsi="Times New Roman" w:cs="Times New Roman"/>
          <w:b/>
          <w:sz w:val="28"/>
          <w:szCs w:val="28"/>
        </w:rPr>
        <w:t>пунктами</w:t>
      </w:r>
      <w:r w:rsidRPr="00335A73">
        <w:rPr>
          <w:rFonts w:ascii="Times New Roman" w:hAnsi="Times New Roman" w:cs="Times New Roman"/>
          <w:sz w:val="28"/>
          <w:szCs w:val="28"/>
        </w:rPr>
        <w:t xml:space="preserve"> </w:t>
      </w:r>
      <w:r w:rsidRPr="002F52FE">
        <w:rPr>
          <w:rFonts w:ascii="Times New Roman" w:hAnsi="Times New Roman" w:cs="Times New Roman"/>
          <w:b/>
          <w:sz w:val="28"/>
          <w:szCs w:val="28"/>
        </w:rPr>
        <w:t xml:space="preserve">1 и 2 части 1 статьи 4 Федерального закона </w:t>
      </w:r>
      <w:r w:rsidR="00C301C9">
        <w:rPr>
          <w:rFonts w:ascii="Times New Roman" w:hAnsi="Times New Roman" w:cs="Times New Roman"/>
          <w:b/>
          <w:sz w:val="28"/>
          <w:szCs w:val="28"/>
        </w:rPr>
        <w:t>«</w:t>
      </w:r>
      <w:r w:rsidRPr="002F52FE">
        <w:rPr>
          <w:rFonts w:ascii="Times New Roman" w:hAnsi="Times New Roman" w:cs="Times New Roman"/>
          <w:b/>
          <w:sz w:val="28"/>
          <w:szCs w:val="28"/>
        </w:rPr>
        <w:t>Технический регламент о безопасности зданий и сооружений</w:t>
      </w:r>
      <w:r w:rsidR="00C301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301C9" w:rsidRPr="00C301C9">
        <w:rPr>
          <w:rFonts w:ascii="Times New Roman" w:hAnsi="Times New Roman" w:cs="Times New Roman"/>
          <w:sz w:val="28"/>
          <w:szCs w:val="28"/>
        </w:rPr>
        <w:t>(далее – Федеральный закон)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31F">
        <w:rPr>
          <w:rFonts w:ascii="Times New Roman" w:hAnsi="Times New Roman" w:cs="Times New Roman"/>
          <w:sz w:val="28"/>
          <w:szCs w:val="28"/>
        </w:rPr>
        <w:t xml:space="preserve"> </w:t>
      </w:r>
      <w:r w:rsidR="00C301C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C131F">
        <w:rPr>
          <w:rFonts w:ascii="Times New Roman" w:hAnsi="Times New Roman" w:cs="Times New Roman"/>
          <w:sz w:val="28"/>
          <w:szCs w:val="28"/>
        </w:rPr>
        <w:t>Федерально</w:t>
      </w:r>
      <w:r w:rsidR="00C301C9">
        <w:rPr>
          <w:rFonts w:ascii="Times New Roman" w:hAnsi="Times New Roman" w:cs="Times New Roman"/>
          <w:sz w:val="28"/>
          <w:szCs w:val="28"/>
        </w:rPr>
        <w:t>му</w:t>
      </w:r>
      <w:r w:rsidRPr="007C13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301C9">
        <w:rPr>
          <w:rFonts w:ascii="Times New Roman" w:hAnsi="Times New Roman" w:cs="Times New Roman"/>
          <w:sz w:val="28"/>
          <w:szCs w:val="28"/>
        </w:rPr>
        <w:t>у</w:t>
      </w:r>
      <w:r w:rsidRPr="007C131F">
        <w:rPr>
          <w:rFonts w:ascii="Times New Roman" w:hAnsi="Times New Roman" w:cs="Times New Roman"/>
          <w:sz w:val="28"/>
          <w:szCs w:val="28"/>
        </w:rPr>
        <w:t xml:space="preserve"> здания и сооружения идентифицируются в порядке по следующим признакам:</w:t>
      </w:r>
    </w:p>
    <w:p w:rsidR="006467BD" w:rsidRPr="002F52FE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2FE">
        <w:rPr>
          <w:rFonts w:ascii="Times New Roman" w:hAnsi="Times New Roman" w:cs="Times New Roman"/>
          <w:b/>
          <w:sz w:val="28"/>
          <w:szCs w:val="28"/>
        </w:rPr>
        <w:t>1) назначение;</w:t>
      </w:r>
    </w:p>
    <w:p w:rsidR="006467BD" w:rsidRPr="007C131F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2FE">
        <w:rPr>
          <w:rFonts w:ascii="Times New Roman" w:hAnsi="Times New Roman" w:cs="Times New Roman"/>
          <w:b/>
          <w:sz w:val="28"/>
          <w:szCs w:val="28"/>
        </w:rPr>
        <w:t xml:space="preserve">2) принадлежность к объектам транспортной инфраструктуры и к другим объектам, функционально-технологические </w:t>
      </w:r>
      <w:proofErr w:type="gramStart"/>
      <w:r w:rsidRPr="002F52FE">
        <w:rPr>
          <w:rFonts w:ascii="Times New Roman" w:hAnsi="Times New Roman" w:cs="Times New Roman"/>
          <w:b/>
          <w:sz w:val="28"/>
          <w:szCs w:val="28"/>
        </w:rPr>
        <w:t>особенности</w:t>
      </w:r>
      <w:proofErr w:type="gramEnd"/>
      <w:r w:rsidRPr="002F52FE">
        <w:rPr>
          <w:rFonts w:ascii="Times New Roman" w:hAnsi="Times New Roman" w:cs="Times New Roman"/>
          <w:b/>
          <w:sz w:val="28"/>
          <w:szCs w:val="28"/>
        </w:rPr>
        <w:t xml:space="preserve"> которых влияют на их безопасность</w:t>
      </w:r>
      <w:r w:rsidRPr="007C13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67BD" w:rsidRPr="002F52FE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A73">
        <w:rPr>
          <w:rFonts w:ascii="Times New Roman" w:hAnsi="Times New Roman" w:cs="Times New Roman"/>
          <w:sz w:val="28"/>
          <w:szCs w:val="28"/>
        </w:rPr>
        <w:t xml:space="preserve">В </w:t>
      </w:r>
      <w:r w:rsidRPr="002F52FE">
        <w:rPr>
          <w:rFonts w:ascii="Times New Roman" w:hAnsi="Times New Roman" w:cs="Times New Roman"/>
          <w:b/>
          <w:sz w:val="28"/>
          <w:szCs w:val="28"/>
        </w:rPr>
        <w:t xml:space="preserve">соответствии с критерием тяжести потенциальных негативных последствий возможного несоблюдения юридическими лицами                                и индивидуальными предпринимателями требований, установленных </w:t>
      </w:r>
      <w:r w:rsidRPr="002F52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федеральными законами и принимаемыми в соответствии с ними иными нормативными правовыми актами Российской Федерации, при строительстве, реконструкции объектов капитального строительства такие объекты относятся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2F52FE">
        <w:rPr>
          <w:rFonts w:ascii="Times New Roman" w:hAnsi="Times New Roman" w:cs="Times New Roman"/>
          <w:b/>
          <w:sz w:val="28"/>
          <w:szCs w:val="28"/>
        </w:rPr>
        <w:t>следующим категориям риска:</w:t>
      </w:r>
    </w:p>
    <w:p w:rsidR="006467BD" w:rsidRPr="00335A73" w:rsidRDefault="006467BD" w:rsidP="00B8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52FE">
        <w:rPr>
          <w:rFonts w:ascii="Times New Roman" w:hAnsi="Times New Roman" w:cs="Times New Roman"/>
          <w:b/>
          <w:sz w:val="28"/>
          <w:szCs w:val="28"/>
        </w:rPr>
        <w:t>высокий риск:</w:t>
      </w:r>
      <w:r w:rsidRPr="00335A73">
        <w:rPr>
          <w:rFonts w:ascii="Times New Roman" w:hAnsi="Times New Roman" w:cs="Times New Roman"/>
          <w:sz w:val="28"/>
          <w:szCs w:val="28"/>
        </w:rPr>
        <w:t xml:space="preserve"> </w:t>
      </w:r>
      <w:r w:rsidRPr="00843BCD">
        <w:rPr>
          <w:rFonts w:ascii="Times New Roman" w:hAnsi="Times New Roman" w:cs="Times New Roman"/>
          <w:b/>
          <w:sz w:val="28"/>
          <w:szCs w:val="28"/>
        </w:rPr>
        <w:t>общественные здания и сооружения, многоквартирные жилые дома</w:t>
      </w:r>
      <w:r w:rsidRPr="00335A73">
        <w:rPr>
          <w:rFonts w:ascii="Times New Roman" w:hAnsi="Times New Roman" w:cs="Times New Roman"/>
          <w:sz w:val="28"/>
          <w:szCs w:val="28"/>
        </w:rPr>
        <w:t>, путепроводы, тоннели, мосты и эстакады, а также объекты капитального строительства с пролетом от 20 до 100 метров;</w:t>
      </w:r>
    </w:p>
    <w:p w:rsidR="006467BD" w:rsidRPr="00335A73" w:rsidRDefault="006467BD" w:rsidP="00B8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52FE">
        <w:rPr>
          <w:rFonts w:ascii="Times New Roman" w:hAnsi="Times New Roman" w:cs="Times New Roman"/>
          <w:b/>
          <w:sz w:val="28"/>
          <w:szCs w:val="28"/>
        </w:rPr>
        <w:t>значительный риск</w:t>
      </w:r>
      <w:r w:rsidR="00B8795D">
        <w:rPr>
          <w:rFonts w:ascii="Times New Roman" w:hAnsi="Times New Roman" w:cs="Times New Roman"/>
          <w:b/>
          <w:sz w:val="28"/>
          <w:szCs w:val="28"/>
        </w:rPr>
        <w:t>:</w:t>
      </w:r>
      <w:r w:rsidRPr="00335A73">
        <w:rPr>
          <w:rFonts w:ascii="Times New Roman" w:hAnsi="Times New Roman" w:cs="Times New Roman"/>
          <w:sz w:val="28"/>
          <w:szCs w:val="28"/>
        </w:rPr>
        <w:t xml:space="preserve">  производственные здания;</w:t>
      </w:r>
    </w:p>
    <w:p w:rsidR="006467BD" w:rsidRDefault="006467BD" w:rsidP="00B8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52FE">
        <w:rPr>
          <w:rFonts w:ascii="Times New Roman" w:hAnsi="Times New Roman" w:cs="Times New Roman"/>
          <w:b/>
          <w:sz w:val="28"/>
          <w:szCs w:val="28"/>
        </w:rPr>
        <w:t>умеренный риск</w:t>
      </w:r>
      <w:r w:rsidR="00B8795D">
        <w:rPr>
          <w:rFonts w:ascii="Times New Roman" w:hAnsi="Times New Roman" w:cs="Times New Roman"/>
          <w:b/>
          <w:sz w:val="28"/>
          <w:szCs w:val="28"/>
        </w:rPr>
        <w:t>:</w:t>
      </w:r>
      <w:r w:rsidRPr="00335A73">
        <w:rPr>
          <w:rFonts w:ascii="Times New Roman" w:hAnsi="Times New Roman" w:cs="Times New Roman"/>
          <w:sz w:val="28"/>
          <w:szCs w:val="28"/>
        </w:rPr>
        <w:t xml:space="preserve"> объекты капитального строительства, не указанные в </w:t>
      </w:r>
      <w:r>
        <w:rPr>
          <w:rFonts w:ascii="Times New Roman" w:hAnsi="Times New Roman" w:cs="Times New Roman"/>
          <w:sz w:val="28"/>
          <w:szCs w:val="28"/>
        </w:rPr>
        <w:t>категориях высокого</w:t>
      </w:r>
      <w:r w:rsidR="00B8795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значительного рисков</w:t>
      </w:r>
      <w:r w:rsidRPr="00335A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67BD" w:rsidRPr="002F52FE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декабря 2020 года в инспекции государственного строительного надзора Новосибирской области </w:t>
      </w:r>
      <w:r w:rsidRPr="002F52FE">
        <w:rPr>
          <w:rFonts w:ascii="Times New Roman" w:hAnsi="Times New Roman" w:cs="Times New Roman"/>
          <w:b/>
          <w:sz w:val="28"/>
          <w:szCs w:val="28"/>
        </w:rPr>
        <w:t xml:space="preserve">количество объектов капитального строительства из 1250 объектов, стоящих в </w:t>
      </w:r>
      <w:r w:rsidRPr="002441BF">
        <w:rPr>
          <w:rFonts w:ascii="Times New Roman" w:hAnsi="Times New Roman" w:cs="Times New Roman"/>
          <w:b/>
          <w:sz w:val="28"/>
          <w:szCs w:val="28"/>
        </w:rPr>
        <w:t>надзоре, 488 составляют объекты с высокой категорией риска</w:t>
      </w:r>
      <w:r w:rsidRPr="002F52FE">
        <w:rPr>
          <w:rFonts w:ascii="Times New Roman" w:hAnsi="Times New Roman" w:cs="Times New Roman"/>
          <w:sz w:val="28"/>
          <w:szCs w:val="28"/>
        </w:rPr>
        <w:t>:</w:t>
      </w:r>
      <w:r w:rsidRPr="002F52FE">
        <w:t xml:space="preserve"> </w:t>
      </w:r>
      <w:r w:rsidRPr="002F52FE">
        <w:rPr>
          <w:rFonts w:ascii="Times New Roman" w:hAnsi="Times New Roman" w:cs="Times New Roman"/>
          <w:sz w:val="28"/>
          <w:szCs w:val="28"/>
        </w:rPr>
        <w:t xml:space="preserve">общественные здания и сооружения, многоквартирные жилые дома. 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1BF">
        <w:rPr>
          <w:rFonts w:ascii="Times New Roman" w:hAnsi="Times New Roman" w:cs="Times New Roman"/>
          <w:b/>
          <w:sz w:val="28"/>
          <w:szCs w:val="28"/>
        </w:rPr>
        <w:t>Представляется, что при проведении работ по сохранению</w:t>
      </w:r>
      <w:r w:rsidRPr="002D35C0">
        <w:rPr>
          <w:rFonts w:ascii="Times New Roman" w:hAnsi="Times New Roman" w:cs="Times New Roman"/>
          <w:sz w:val="28"/>
          <w:szCs w:val="28"/>
        </w:rPr>
        <w:t xml:space="preserve"> культурного наследия, затрагивающих конструктивные и другие характери</w:t>
      </w:r>
      <w:r>
        <w:rPr>
          <w:rFonts w:ascii="Times New Roman" w:hAnsi="Times New Roman" w:cs="Times New Roman"/>
          <w:sz w:val="28"/>
          <w:szCs w:val="28"/>
        </w:rPr>
        <w:t>стики надежности    и безопасности</w:t>
      </w:r>
      <w:r w:rsidRPr="002D35C0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культурного наследия, находятся такие объекты, которые относятся к </w:t>
      </w:r>
      <w:r w:rsidRPr="00843BCD">
        <w:rPr>
          <w:rFonts w:ascii="Times New Roman" w:hAnsi="Times New Roman" w:cs="Times New Roman"/>
          <w:b/>
          <w:sz w:val="28"/>
          <w:szCs w:val="28"/>
        </w:rPr>
        <w:t>объектам с высокой категории риска</w:t>
      </w:r>
      <w:r>
        <w:rPr>
          <w:rFonts w:ascii="Times New Roman" w:hAnsi="Times New Roman" w:cs="Times New Roman"/>
          <w:sz w:val="28"/>
          <w:szCs w:val="28"/>
        </w:rPr>
        <w:t xml:space="preserve"> и из этого вытекают особенности проведения проверок.</w:t>
      </w:r>
    </w:p>
    <w:p w:rsidR="006467BD" w:rsidRPr="002760B3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1BF">
        <w:rPr>
          <w:rFonts w:ascii="Times New Roman" w:hAnsi="Times New Roman" w:cs="Times New Roman"/>
          <w:b/>
          <w:sz w:val="28"/>
          <w:szCs w:val="28"/>
        </w:rPr>
        <w:t xml:space="preserve">В целях применения </w:t>
      </w:r>
      <w:proofErr w:type="gramStart"/>
      <w:r w:rsidRPr="002441BF">
        <w:rPr>
          <w:rFonts w:ascii="Times New Roman" w:hAnsi="Times New Roman" w:cs="Times New Roman"/>
          <w:b/>
          <w:sz w:val="28"/>
          <w:szCs w:val="28"/>
        </w:rPr>
        <w:t>риск-ориентированного</w:t>
      </w:r>
      <w:proofErr w:type="gramEnd"/>
      <w:r w:rsidRPr="002441BF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  <w:r w:rsidRPr="002760B3">
        <w:rPr>
          <w:rFonts w:ascii="Times New Roman" w:hAnsi="Times New Roman" w:cs="Times New Roman"/>
          <w:sz w:val="28"/>
          <w:szCs w:val="28"/>
        </w:rPr>
        <w:t xml:space="preserve"> 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0B3">
        <w:rPr>
          <w:rFonts w:ascii="Times New Roman" w:hAnsi="Times New Roman" w:cs="Times New Roman"/>
          <w:sz w:val="28"/>
          <w:szCs w:val="28"/>
        </w:rPr>
        <w:t xml:space="preserve"> государ</w:t>
      </w:r>
      <w:r>
        <w:rPr>
          <w:rFonts w:ascii="Times New Roman" w:hAnsi="Times New Roman" w:cs="Times New Roman"/>
          <w:sz w:val="28"/>
          <w:szCs w:val="28"/>
        </w:rPr>
        <w:t>ственного строительного надзора</w:t>
      </w:r>
      <w:r w:rsidRPr="002760B3">
        <w:rPr>
          <w:rFonts w:ascii="Times New Roman" w:hAnsi="Times New Roman" w:cs="Times New Roman"/>
          <w:sz w:val="28"/>
          <w:szCs w:val="28"/>
        </w:rPr>
        <w:t xml:space="preserve"> </w:t>
      </w:r>
      <w:r w:rsidRPr="002441BF">
        <w:rPr>
          <w:rFonts w:ascii="Times New Roman" w:hAnsi="Times New Roman" w:cs="Times New Roman"/>
          <w:b/>
          <w:sz w:val="28"/>
          <w:szCs w:val="28"/>
        </w:rPr>
        <w:t>объекты</w:t>
      </w:r>
      <w:r w:rsidRPr="002760B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Pr="002441BF">
        <w:rPr>
          <w:rFonts w:ascii="Times New Roman" w:hAnsi="Times New Roman" w:cs="Times New Roman"/>
          <w:b/>
          <w:sz w:val="28"/>
          <w:szCs w:val="28"/>
        </w:rPr>
        <w:t>подлежат отнесению к определенным категориям</w:t>
      </w:r>
      <w:r w:rsidRPr="002760B3">
        <w:rPr>
          <w:rFonts w:ascii="Times New Roman" w:hAnsi="Times New Roman" w:cs="Times New Roman"/>
          <w:sz w:val="28"/>
          <w:szCs w:val="28"/>
        </w:rPr>
        <w:t xml:space="preserve"> риска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6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7BD" w:rsidRPr="002760B3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1BF">
        <w:rPr>
          <w:rFonts w:ascii="Times New Roman" w:hAnsi="Times New Roman" w:cs="Times New Roman"/>
          <w:b/>
          <w:sz w:val="28"/>
          <w:szCs w:val="28"/>
        </w:rPr>
        <w:t>Присвоение категории риска</w:t>
      </w:r>
      <w:r w:rsidRPr="00276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поднадзорному</w:t>
      </w:r>
      <w:r w:rsidRPr="002760B3">
        <w:rPr>
          <w:rFonts w:ascii="Times New Roman" w:hAnsi="Times New Roman" w:cs="Times New Roman"/>
          <w:sz w:val="28"/>
          <w:szCs w:val="28"/>
        </w:rPr>
        <w:t xml:space="preserve"> объекту капитального строи</w:t>
      </w:r>
      <w:r>
        <w:rPr>
          <w:rFonts w:ascii="Times New Roman" w:hAnsi="Times New Roman" w:cs="Times New Roman"/>
          <w:sz w:val="28"/>
          <w:szCs w:val="28"/>
        </w:rPr>
        <w:t>тельства осуществляется органом</w:t>
      </w:r>
      <w:r w:rsidRPr="002760B3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после поступления извещения о начале работ на таком объекте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с критериями отнесения</w:t>
      </w:r>
      <w:r w:rsidRPr="002760B3">
        <w:rPr>
          <w:rFonts w:ascii="Times New Roman" w:hAnsi="Times New Roman" w:cs="Times New Roman"/>
          <w:sz w:val="28"/>
          <w:szCs w:val="28"/>
        </w:rPr>
        <w:t xml:space="preserve"> реконструируемых объектов капитального строительства к категориям риска при осуществлении регионального государственного строительного надзора согласно приложению с учетом сведений проектной документации, получившей положительное заключение экспертизы проектной документации, на основании соответствующего приказа (распоряжения) руководителя (заместителя руководителя</w:t>
      </w:r>
      <w:proofErr w:type="gramEnd"/>
      <w:r w:rsidRPr="002760B3">
        <w:rPr>
          <w:rFonts w:ascii="Times New Roman" w:hAnsi="Times New Roman" w:cs="Times New Roman"/>
          <w:sz w:val="28"/>
          <w:szCs w:val="28"/>
        </w:rPr>
        <w:t>) органа регионального государственного строительного надзора и отражается в программе проверок.</w:t>
      </w:r>
    </w:p>
    <w:p w:rsidR="006467BD" w:rsidRPr="002760B3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0B3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строительного надзора программа проверок составляется с учетом следующег</w:t>
      </w:r>
      <w:r>
        <w:rPr>
          <w:rFonts w:ascii="Times New Roman" w:hAnsi="Times New Roman" w:cs="Times New Roman"/>
          <w:sz w:val="28"/>
          <w:szCs w:val="28"/>
        </w:rPr>
        <w:t>о количества проверок за период</w:t>
      </w:r>
      <w:r w:rsidRPr="002760B3">
        <w:rPr>
          <w:rFonts w:ascii="Times New Roman" w:hAnsi="Times New Roman" w:cs="Times New Roman"/>
          <w:sz w:val="28"/>
          <w:szCs w:val="28"/>
        </w:rPr>
        <w:t xml:space="preserve"> реконструкции объекта капитального строительства для </w:t>
      </w:r>
      <w:r>
        <w:rPr>
          <w:rFonts w:ascii="Times New Roman" w:hAnsi="Times New Roman" w:cs="Times New Roman"/>
          <w:sz w:val="28"/>
          <w:szCs w:val="28"/>
        </w:rPr>
        <w:t>соответствующей категории риска</w:t>
      </w:r>
      <w:r w:rsidRPr="002760B3">
        <w:rPr>
          <w:rFonts w:ascii="Times New Roman" w:hAnsi="Times New Roman" w:cs="Times New Roman"/>
          <w:sz w:val="28"/>
          <w:szCs w:val="28"/>
        </w:rPr>
        <w:t xml:space="preserve"> реконструируемого объекта капитального строительства:</w:t>
      </w:r>
    </w:p>
    <w:p w:rsidR="006467BD" w:rsidRPr="003D5B6C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0B3">
        <w:rPr>
          <w:rFonts w:ascii="Times New Roman" w:hAnsi="Times New Roman" w:cs="Times New Roman"/>
          <w:sz w:val="28"/>
          <w:szCs w:val="28"/>
        </w:rPr>
        <w:t xml:space="preserve">а) для категории высокого риска - </w:t>
      </w:r>
      <w:r w:rsidRPr="003D5B6C">
        <w:rPr>
          <w:rFonts w:ascii="Times New Roman" w:hAnsi="Times New Roman" w:cs="Times New Roman"/>
          <w:b/>
          <w:sz w:val="28"/>
          <w:szCs w:val="28"/>
        </w:rPr>
        <w:t>не более 12 проверок;</w:t>
      </w:r>
    </w:p>
    <w:p w:rsidR="006467BD" w:rsidRPr="002760B3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0B3">
        <w:rPr>
          <w:rFonts w:ascii="Times New Roman" w:hAnsi="Times New Roman" w:cs="Times New Roman"/>
          <w:sz w:val="28"/>
          <w:szCs w:val="28"/>
        </w:rPr>
        <w:t xml:space="preserve">б) для категории значительного риска - </w:t>
      </w:r>
      <w:r w:rsidRPr="00200ECE">
        <w:rPr>
          <w:rFonts w:ascii="Times New Roman" w:hAnsi="Times New Roman" w:cs="Times New Roman"/>
          <w:b/>
          <w:sz w:val="28"/>
          <w:szCs w:val="28"/>
        </w:rPr>
        <w:t>не более 10 проверок</w:t>
      </w:r>
      <w:r w:rsidRPr="002760B3">
        <w:rPr>
          <w:rFonts w:ascii="Times New Roman" w:hAnsi="Times New Roman" w:cs="Times New Roman"/>
          <w:sz w:val="28"/>
          <w:szCs w:val="28"/>
        </w:rPr>
        <w:t>;</w:t>
      </w:r>
    </w:p>
    <w:p w:rsidR="006467BD" w:rsidRPr="002760B3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0B3">
        <w:rPr>
          <w:rFonts w:ascii="Times New Roman" w:hAnsi="Times New Roman" w:cs="Times New Roman"/>
          <w:sz w:val="28"/>
          <w:szCs w:val="28"/>
        </w:rPr>
        <w:t xml:space="preserve">в) для категории умеренного риска - </w:t>
      </w:r>
      <w:r w:rsidRPr="003D5B6C">
        <w:rPr>
          <w:rFonts w:ascii="Times New Roman" w:hAnsi="Times New Roman" w:cs="Times New Roman"/>
          <w:b/>
          <w:sz w:val="28"/>
          <w:szCs w:val="28"/>
        </w:rPr>
        <w:t>не более 7 проверок</w:t>
      </w:r>
      <w:r w:rsidRPr="002760B3">
        <w:rPr>
          <w:rFonts w:ascii="Times New Roman" w:hAnsi="Times New Roman" w:cs="Times New Roman"/>
          <w:sz w:val="28"/>
          <w:szCs w:val="28"/>
        </w:rPr>
        <w:t>.</w:t>
      </w:r>
    </w:p>
    <w:p w:rsidR="006467BD" w:rsidRPr="002760B3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0B3">
        <w:rPr>
          <w:rFonts w:ascii="Times New Roman" w:hAnsi="Times New Roman" w:cs="Times New Roman"/>
          <w:sz w:val="28"/>
          <w:szCs w:val="28"/>
        </w:rPr>
        <w:t xml:space="preserve">Количество проверок за период реконструкции объекта капитального строительства, </w:t>
      </w:r>
      <w:r w:rsidRPr="001E297A">
        <w:rPr>
          <w:rFonts w:ascii="Times New Roman" w:hAnsi="Times New Roman" w:cs="Times New Roman"/>
          <w:sz w:val="28"/>
          <w:szCs w:val="28"/>
        </w:rPr>
        <w:t>указанное в пункте 12(1)</w:t>
      </w:r>
      <w:r w:rsidRPr="004B16D4">
        <w:rPr>
          <w:rFonts w:ascii="Times New Roman" w:hAnsi="Times New Roman" w:cs="Times New Roman"/>
          <w:sz w:val="24"/>
          <w:szCs w:val="24"/>
        </w:rPr>
        <w:t xml:space="preserve"> </w:t>
      </w:r>
      <w:r w:rsidRPr="001E297A">
        <w:rPr>
          <w:rFonts w:ascii="Times New Roman" w:hAnsi="Times New Roman" w:cs="Times New Roman"/>
          <w:sz w:val="28"/>
          <w:szCs w:val="28"/>
        </w:rPr>
        <w:t>Положения,</w:t>
      </w:r>
      <w:r w:rsidRPr="004B16D4">
        <w:rPr>
          <w:rFonts w:ascii="Times New Roman" w:hAnsi="Times New Roman" w:cs="Times New Roman"/>
          <w:sz w:val="24"/>
          <w:szCs w:val="24"/>
        </w:rPr>
        <w:t xml:space="preserve"> </w:t>
      </w:r>
      <w:r w:rsidRPr="002760B3">
        <w:rPr>
          <w:rFonts w:ascii="Times New Roman" w:hAnsi="Times New Roman" w:cs="Times New Roman"/>
          <w:sz w:val="28"/>
          <w:szCs w:val="28"/>
        </w:rPr>
        <w:t>может быть увеличено не более чем на 2 проверки в случаях:</w:t>
      </w:r>
    </w:p>
    <w:p w:rsidR="006467BD" w:rsidRPr="004B16D4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2760B3">
        <w:rPr>
          <w:rFonts w:ascii="Times New Roman" w:hAnsi="Times New Roman" w:cs="Times New Roman"/>
          <w:sz w:val="28"/>
          <w:szCs w:val="28"/>
        </w:rPr>
        <w:t xml:space="preserve"> реконструкции объекта капитального строительства в условиях </w:t>
      </w:r>
      <w:r w:rsidRPr="004B16D4">
        <w:rPr>
          <w:rFonts w:ascii="Times New Roman" w:hAnsi="Times New Roman" w:cs="Times New Roman"/>
          <w:b/>
          <w:sz w:val="28"/>
          <w:szCs w:val="28"/>
        </w:rPr>
        <w:t>стесненной городской застройки (в соответствии с проектной документацией);</w:t>
      </w:r>
    </w:p>
    <w:p w:rsidR="006467BD" w:rsidRDefault="006467BD" w:rsidP="006467B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760B3">
        <w:rPr>
          <w:rFonts w:ascii="Times New Roman" w:hAnsi="Times New Roman" w:cs="Times New Roman"/>
          <w:sz w:val="28"/>
          <w:szCs w:val="28"/>
        </w:rPr>
        <w:t xml:space="preserve"> реконструкции объ</w:t>
      </w:r>
      <w:r>
        <w:rPr>
          <w:rFonts w:ascii="Times New Roman" w:hAnsi="Times New Roman" w:cs="Times New Roman"/>
          <w:sz w:val="28"/>
          <w:szCs w:val="28"/>
        </w:rPr>
        <w:t xml:space="preserve">екта капитального строительства </w:t>
      </w:r>
      <w:r w:rsidRPr="002760B3">
        <w:rPr>
          <w:rFonts w:ascii="Times New Roman" w:hAnsi="Times New Roman" w:cs="Times New Roman"/>
          <w:sz w:val="28"/>
          <w:szCs w:val="28"/>
        </w:rPr>
        <w:t xml:space="preserve">в </w:t>
      </w:r>
      <w:r w:rsidRPr="004B16D4">
        <w:rPr>
          <w:rFonts w:ascii="Times New Roman" w:hAnsi="Times New Roman" w:cs="Times New Roman"/>
          <w:b/>
          <w:sz w:val="28"/>
          <w:szCs w:val="28"/>
        </w:rPr>
        <w:t>сложных инженерно-геологических условиях (в соответствии с проектной документацией)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B16D4">
        <w:t xml:space="preserve"> </w:t>
      </w:r>
    </w:p>
    <w:p w:rsidR="006467BD" w:rsidRPr="00270AFB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D4">
        <w:rPr>
          <w:rFonts w:ascii="Times New Roman" w:hAnsi="Times New Roman" w:cs="Times New Roman"/>
          <w:sz w:val="28"/>
          <w:szCs w:val="28"/>
        </w:rPr>
        <w:t>Категорию сложности инженерно-геологических условий п</w:t>
      </w:r>
      <w:r>
        <w:rPr>
          <w:rFonts w:ascii="Times New Roman" w:hAnsi="Times New Roman" w:cs="Times New Roman"/>
          <w:sz w:val="28"/>
          <w:szCs w:val="28"/>
        </w:rPr>
        <w:t>лощадки (участка) строительства</w:t>
      </w:r>
      <w:r w:rsidRPr="004B16D4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4B16D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70AFB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70AFB">
        <w:rPr>
          <w:rFonts w:ascii="Times New Roman" w:hAnsi="Times New Roman" w:cs="Times New Roman"/>
          <w:sz w:val="28"/>
          <w:szCs w:val="28"/>
        </w:rPr>
        <w:t xml:space="preserve"> Г.1 </w:t>
      </w:r>
      <w:r w:rsidRPr="004B16D4">
        <w:rPr>
          <w:rFonts w:ascii="Times New Roman" w:hAnsi="Times New Roman" w:cs="Times New Roman"/>
          <w:sz w:val="28"/>
          <w:szCs w:val="28"/>
        </w:rPr>
        <w:t>СП 47.13330.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200EC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E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сложная</w:t>
      </w:r>
      <w:r w:rsidR="00200EC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категория по результатам инженерно-геологических изысканий</w:t>
      </w:r>
      <w:r w:rsidR="00200E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67BD" w:rsidRPr="002760B3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0B3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0B3">
        <w:rPr>
          <w:rFonts w:ascii="Times New Roman" w:hAnsi="Times New Roman" w:cs="Times New Roman"/>
          <w:sz w:val="28"/>
          <w:szCs w:val="28"/>
        </w:rPr>
        <w:t>реконструкции объекта капитального строительства, общая площадь которого превышает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0B3">
        <w:rPr>
          <w:rFonts w:ascii="Times New Roman" w:hAnsi="Times New Roman" w:cs="Times New Roman"/>
          <w:sz w:val="28"/>
          <w:szCs w:val="28"/>
        </w:rPr>
        <w:t>000 кв. метров.</w:t>
      </w:r>
    </w:p>
    <w:p w:rsidR="006467BD" w:rsidRPr="002760B3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Количество проверок за период</w:t>
      </w:r>
      <w:r w:rsidRPr="002760B3">
        <w:rPr>
          <w:rFonts w:ascii="Times New Roman" w:hAnsi="Times New Roman" w:cs="Times New Roman"/>
          <w:sz w:val="28"/>
          <w:szCs w:val="28"/>
        </w:rPr>
        <w:t xml:space="preserve"> реконструкции объекта капитального строительства, указанное в пункте 12(1)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2760B3">
        <w:rPr>
          <w:rFonts w:ascii="Times New Roman" w:hAnsi="Times New Roman" w:cs="Times New Roman"/>
          <w:sz w:val="28"/>
          <w:szCs w:val="28"/>
        </w:rPr>
        <w:t xml:space="preserve">может быть увеличено соответственно в отношении объекта капитального строительства, которому </w:t>
      </w:r>
      <w:r w:rsidRPr="00843BCD">
        <w:rPr>
          <w:rFonts w:ascii="Times New Roman" w:hAnsi="Times New Roman" w:cs="Times New Roman"/>
          <w:b/>
          <w:sz w:val="28"/>
          <w:szCs w:val="28"/>
        </w:rPr>
        <w:t>присвоена категория высокого риска,</w:t>
      </w:r>
      <w:r w:rsidRPr="002760B3">
        <w:rPr>
          <w:rFonts w:ascii="Times New Roman" w:hAnsi="Times New Roman" w:cs="Times New Roman"/>
          <w:sz w:val="28"/>
          <w:szCs w:val="28"/>
        </w:rPr>
        <w:t xml:space="preserve"> - до 24 проверок, в отношении объекта капитального строительства, которому присвоена категория </w:t>
      </w:r>
      <w:r w:rsidRPr="00C31BA6">
        <w:rPr>
          <w:rFonts w:ascii="Times New Roman" w:hAnsi="Times New Roman" w:cs="Times New Roman"/>
          <w:b/>
          <w:sz w:val="28"/>
          <w:szCs w:val="28"/>
        </w:rPr>
        <w:t>значительного риска</w:t>
      </w:r>
      <w:r w:rsidRPr="002760B3">
        <w:rPr>
          <w:rFonts w:ascii="Times New Roman" w:hAnsi="Times New Roman" w:cs="Times New Roman"/>
          <w:sz w:val="28"/>
          <w:szCs w:val="28"/>
        </w:rPr>
        <w:t xml:space="preserve">, - до 20 проверок, в отношении объекта капитального строительства, которому присвоена категория </w:t>
      </w:r>
      <w:r w:rsidRPr="00C31BA6">
        <w:rPr>
          <w:rFonts w:ascii="Times New Roman" w:hAnsi="Times New Roman" w:cs="Times New Roman"/>
          <w:b/>
          <w:sz w:val="28"/>
          <w:szCs w:val="28"/>
        </w:rPr>
        <w:t>умеренного риска</w:t>
      </w:r>
      <w:r w:rsidRPr="002760B3">
        <w:rPr>
          <w:rFonts w:ascii="Times New Roman" w:hAnsi="Times New Roman" w:cs="Times New Roman"/>
          <w:sz w:val="28"/>
          <w:szCs w:val="28"/>
        </w:rPr>
        <w:t>, - до 14 проверок в случаях:</w:t>
      </w:r>
      <w:proofErr w:type="gramEnd"/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0B3">
        <w:rPr>
          <w:rFonts w:ascii="Times New Roman" w:hAnsi="Times New Roman" w:cs="Times New Roman"/>
          <w:sz w:val="28"/>
          <w:szCs w:val="28"/>
        </w:rPr>
        <w:t>а) привлечения юридических лиц и индивидуальных п</w:t>
      </w:r>
      <w:r>
        <w:rPr>
          <w:rFonts w:ascii="Times New Roman" w:hAnsi="Times New Roman" w:cs="Times New Roman"/>
          <w:sz w:val="28"/>
          <w:szCs w:val="28"/>
        </w:rPr>
        <w:t>редпринимателей, осуществляющих</w:t>
      </w:r>
      <w:r w:rsidRPr="002760B3">
        <w:rPr>
          <w:rFonts w:ascii="Times New Roman" w:hAnsi="Times New Roman" w:cs="Times New Roman"/>
          <w:sz w:val="28"/>
          <w:szCs w:val="28"/>
        </w:rPr>
        <w:t xml:space="preserve">, реконструкцию объекта капитального строительства, в </w:t>
      </w:r>
      <w:r w:rsidRPr="003A4970">
        <w:rPr>
          <w:rFonts w:ascii="Times New Roman" w:hAnsi="Times New Roman" w:cs="Times New Roman"/>
          <w:b/>
          <w:sz w:val="28"/>
          <w:szCs w:val="28"/>
          <w:u w:val="single"/>
        </w:rPr>
        <w:t>течение одного календарного года 3 и более раза</w:t>
      </w:r>
      <w:r w:rsidRPr="002760B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предусмотренными соответствующими статьями </w:t>
      </w:r>
      <w:r w:rsidRPr="00A30C4D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0C4D">
        <w:rPr>
          <w:rFonts w:ascii="Times New Roman" w:hAnsi="Times New Roman" w:cs="Times New Roman"/>
          <w:sz w:val="28"/>
          <w:szCs w:val="28"/>
        </w:rPr>
        <w:t xml:space="preserve"> 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(далее – КоАП). </w:t>
      </w:r>
    </w:p>
    <w:p w:rsidR="006467BD" w:rsidRPr="003A4970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4970">
        <w:rPr>
          <w:rFonts w:ascii="Times New Roman" w:hAnsi="Times New Roman" w:cs="Times New Roman"/>
          <w:color w:val="FF0000"/>
          <w:sz w:val="28"/>
          <w:szCs w:val="28"/>
        </w:rPr>
        <w:t>Какие это статьи в КоАПе я готов напомнить:</w:t>
      </w:r>
    </w:p>
    <w:p w:rsidR="006467BD" w:rsidRPr="003A4970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4970">
        <w:rPr>
          <w:rFonts w:ascii="Times New Roman" w:hAnsi="Times New Roman" w:cs="Times New Roman"/>
          <w:color w:val="FF0000"/>
          <w:sz w:val="28"/>
          <w:szCs w:val="28"/>
        </w:rPr>
        <w:t>- статья 6.3 (Нарушение законодательства в области обеспечения санитарно-эпидемиологического благополучия населения);</w:t>
      </w:r>
    </w:p>
    <w:p w:rsidR="006467BD" w:rsidRPr="003A4970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4970">
        <w:rPr>
          <w:rFonts w:ascii="Times New Roman" w:hAnsi="Times New Roman" w:cs="Times New Roman"/>
          <w:color w:val="FF0000"/>
          <w:sz w:val="28"/>
          <w:szCs w:val="28"/>
        </w:rPr>
        <w:t>- статья 8.1 (Несоблюдение экологических требований при осуществлении градостроительной деятельности и эксплуатации предприятий, сооружений или иных объектов);</w:t>
      </w:r>
    </w:p>
    <w:p w:rsidR="006467BD" w:rsidRPr="003A4970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4970">
        <w:rPr>
          <w:rFonts w:ascii="Times New Roman" w:hAnsi="Times New Roman" w:cs="Times New Roman"/>
          <w:color w:val="FF0000"/>
          <w:sz w:val="28"/>
          <w:szCs w:val="28"/>
        </w:rPr>
        <w:t>- статья 9.4 (Нарушение обязательных требований в области строительства и применения строительных материалов);</w:t>
      </w:r>
    </w:p>
    <w:p w:rsidR="006467BD" w:rsidRPr="003A4970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4970">
        <w:rPr>
          <w:rFonts w:ascii="Times New Roman" w:hAnsi="Times New Roman" w:cs="Times New Roman"/>
          <w:color w:val="FF0000"/>
          <w:sz w:val="28"/>
          <w:szCs w:val="28"/>
        </w:rPr>
        <w:t>- часть 1 - 3 статьи 9.5 (Нарушение установленного порядка строительства);</w:t>
      </w:r>
    </w:p>
    <w:p w:rsidR="006467BD" w:rsidRPr="003A4970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4970">
        <w:rPr>
          <w:rFonts w:ascii="Times New Roman" w:hAnsi="Times New Roman" w:cs="Times New Roman"/>
          <w:color w:val="FF0000"/>
          <w:sz w:val="28"/>
          <w:szCs w:val="28"/>
        </w:rPr>
        <w:t>- статья 9.5.1 (Выполнение работ по строительству объектов капитального строительства лицом, не являющимся членом саморегулируемой организации в области строительства);</w:t>
      </w:r>
    </w:p>
    <w:p w:rsidR="006467BD" w:rsidRPr="003A4970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4970">
        <w:rPr>
          <w:rFonts w:ascii="Times New Roman" w:hAnsi="Times New Roman" w:cs="Times New Roman"/>
          <w:color w:val="FF0000"/>
          <w:sz w:val="28"/>
          <w:szCs w:val="28"/>
        </w:rPr>
        <w:t>- частью 3 статьи 9.16 (Несоблюдение при строительстве, реконструкции, зданий, строений, сооружений требований энергетической эффективности, требований их оснащенности приборами учета используемых энергетических ресурсов);</w:t>
      </w:r>
    </w:p>
    <w:p w:rsidR="006467BD" w:rsidRPr="003A4970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4970">
        <w:rPr>
          <w:rFonts w:ascii="Times New Roman" w:hAnsi="Times New Roman" w:cs="Times New Roman"/>
          <w:color w:val="FF0000"/>
          <w:sz w:val="28"/>
          <w:szCs w:val="28"/>
        </w:rPr>
        <w:t>- часть 1 статьи 19.4 (Неповиновение законному распоряжению или требованию должностного лица органа, осуществляющего государственный надзор);</w:t>
      </w:r>
    </w:p>
    <w:p w:rsidR="006467BD" w:rsidRPr="003A4970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4970">
        <w:rPr>
          <w:rFonts w:ascii="Times New Roman" w:hAnsi="Times New Roman" w:cs="Times New Roman"/>
          <w:color w:val="FF0000"/>
          <w:sz w:val="28"/>
          <w:szCs w:val="28"/>
        </w:rPr>
        <w:lastRenderedPageBreak/>
        <w:t>- часть 6 статьи 19.5 (Невыполнение в установленный срок законного предписания уполномоченных на осуществление государственного строительного надзора);</w:t>
      </w:r>
    </w:p>
    <w:p w:rsidR="006467BD" w:rsidRPr="003A4970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4970">
        <w:rPr>
          <w:rFonts w:ascii="Times New Roman" w:hAnsi="Times New Roman" w:cs="Times New Roman"/>
          <w:color w:val="FF0000"/>
          <w:sz w:val="28"/>
          <w:szCs w:val="28"/>
        </w:rPr>
        <w:t>- статья 19.6 (Непринятие мер по устранению причин и условий, способствовавших совершению административного правонарушения);</w:t>
      </w:r>
    </w:p>
    <w:p w:rsidR="006467BD" w:rsidRPr="003A4970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4970">
        <w:rPr>
          <w:rFonts w:ascii="Times New Roman" w:hAnsi="Times New Roman" w:cs="Times New Roman"/>
          <w:color w:val="FF0000"/>
          <w:sz w:val="28"/>
          <w:szCs w:val="28"/>
        </w:rPr>
        <w:t xml:space="preserve">- статья 19.7 (Непредставление или несвоевременное представление в </w:t>
      </w:r>
      <w:proofErr w:type="gramStart"/>
      <w:r w:rsidRPr="003A4970">
        <w:rPr>
          <w:rFonts w:ascii="Times New Roman" w:hAnsi="Times New Roman" w:cs="Times New Roman"/>
          <w:color w:val="FF0000"/>
          <w:sz w:val="28"/>
          <w:szCs w:val="28"/>
        </w:rPr>
        <w:t>орган</w:t>
      </w:r>
      <w:proofErr w:type="gramEnd"/>
      <w:r w:rsidRPr="003A4970">
        <w:rPr>
          <w:rFonts w:ascii="Times New Roman" w:hAnsi="Times New Roman" w:cs="Times New Roman"/>
          <w:color w:val="FF0000"/>
          <w:sz w:val="28"/>
          <w:szCs w:val="28"/>
        </w:rPr>
        <w:t xml:space="preserve"> осуществляющий государственный надзор, сведений (информации), представление которых предусмотрено законом и необходимо для осуществления этим органом его законной деятельности, либо представление таких сведений (информации) в неполном объеме или в искаженном виде);</w:t>
      </w:r>
    </w:p>
    <w:p w:rsidR="006467BD" w:rsidRPr="003A4970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4970">
        <w:rPr>
          <w:rFonts w:ascii="Times New Roman" w:hAnsi="Times New Roman" w:cs="Times New Roman"/>
          <w:color w:val="FF0000"/>
          <w:sz w:val="28"/>
          <w:szCs w:val="28"/>
        </w:rPr>
        <w:t>- статья 19.33 (Невыполнение требований о представлении образцов продукции, документов или сведений, необходимых для осуществления государственного контроля (надзора) в сфере технического регулирования);</w:t>
      </w:r>
    </w:p>
    <w:p w:rsidR="006467BD" w:rsidRPr="003A4970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4970">
        <w:rPr>
          <w:rFonts w:ascii="Times New Roman" w:hAnsi="Times New Roman" w:cs="Times New Roman"/>
          <w:color w:val="FF0000"/>
          <w:sz w:val="28"/>
          <w:szCs w:val="28"/>
        </w:rPr>
        <w:t xml:space="preserve">- частями 1, 2, 6, 6.1 и 9 статьи 20.4 (Нарушение требований пожарной безопасности). </w:t>
      </w:r>
    </w:p>
    <w:p w:rsidR="006467BD" w:rsidRPr="002760B3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нарушения сроков</w:t>
      </w:r>
      <w:r w:rsidRPr="002760B3">
        <w:rPr>
          <w:rFonts w:ascii="Times New Roman" w:hAnsi="Times New Roman" w:cs="Times New Roman"/>
          <w:sz w:val="28"/>
          <w:szCs w:val="28"/>
        </w:rPr>
        <w:t xml:space="preserve"> реконструкции объекта капитального строительства, предусмотренных проектом организации строительства в проектной документации, получившей положительное заключение экспертизы, </w:t>
      </w:r>
      <w:r w:rsidRPr="00E302A4">
        <w:rPr>
          <w:rFonts w:ascii="Times New Roman" w:hAnsi="Times New Roman" w:cs="Times New Roman"/>
          <w:b/>
          <w:sz w:val="28"/>
          <w:szCs w:val="28"/>
        </w:rPr>
        <w:t>более чем на 6 месяцев</w:t>
      </w:r>
      <w:r w:rsidRPr="002760B3">
        <w:rPr>
          <w:rFonts w:ascii="Times New Roman" w:hAnsi="Times New Roman" w:cs="Times New Roman"/>
          <w:sz w:val="28"/>
          <w:szCs w:val="28"/>
        </w:rPr>
        <w:t xml:space="preserve"> или его консервации, приостановления строительства.</w:t>
      </w:r>
    </w:p>
    <w:p w:rsidR="006467BD" w:rsidRDefault="006467BD" w:rsidP="0064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BCD">
        <w:rPr>
          <w:rFonts w:ascii="Times New Roman" w:hAnsi="Times New Roman" w:cs="Times New Roman"/>
          <w:b/>
          <w:sz w:val="28"/>
          <w:szCs w:val="28"/>
        </w:rPr>
        <w:t>Решение об увеличении количества проверок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760B3">
        <w:rPr>
          <w:rFonts w:ascii="Times New Roman" w:hAnsi="Times New Roman" w:cs="Times New Roman"/>
          <w:sz w:val="28"/>
          <w:szCs w:val="28"/>
        </w:rPr>
        <w:t xml:space="preserve">формляется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0B3">
        <w:rPr>
          <w:rFonts w:ascii="Times New Roman" w:hAnsi="Times New Roman" w:cs="Times New Roman"/>
          <w:sz w:val="28"/>
          <w:szCs w:val="28"/>
        </w:rPr>
        <w:t xml:space="preserve"> руководителя (заместителя руководителя) органа регионального государственного строительного надзора.</w:t>
      </w:r>
    </w:p>
    <w:p w:rsidR="006467BD" w:rsidRDefault="006467BD" w:rsidP="00C8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E15" w:rsidRPr="006467BD" w:rsidRDefault="00682A2A" w:rsidP="006467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7BD">
        <w:rPr>
          <w:rFonts w:ascii="Times New Roman" w:hAnsi="Times New Roman" w:cs="Times New Roman"/>
          <w:i/>
          <w:sz w:val="28"/>
          <w:szCs w:val="28"/>
        </w:rPr>
        <w:t xml:space="preserve">Особенности проведения проверок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объектов. </w:t>
      </w:r>
    </w:p>
    <w:p w:rsidR="006467BD" w:rsidRDefault="006467BD" w:rsidP="00C8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основы осуществления государственного строительного надзора таких объектов: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3A4970">
        <w:rPr>
          <w:rFonts w:ascii="Times New Roman" w:hAnsi="Times New Roman" w:cs="Times New Roman"/>
          <w:sz w:val="28"/>
          <w:szCs w:val="28"/>
        </w:rPr>
        <w:t>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A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4970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54 Градостроительного кодекса Российской Федерации (далее – ГрК РФ) г</w:t>
      </w:r>
      <w:r w:rsidRPr="00682A2A">
        <w:rPr>
          <w:rFonts w:ascii="Times New Roman" w:hAnsi="Times New Roman" w:cs="Times New Roman"/>
          <w:sz w:val="28"/>
          <w:szCs w:val="28"/>
        </w:rPr>
        <w:t>осударственный строите</w:t>
      </w:r>
      <w:r>
        <w:rPr>
          <w:rFonts w:ascii="Times New Roman" w:hAnsi="Times New Roman" w:cs="Times New Roman"/>
          <w:sz w:val="28"/>
          <w:szCs w:val="28"/>
        </w:rPr>
        <w:t xml:space="preserve">льный надзор осуществляется при строительстве и </w:t>
      </w:r>
      <w:r w:rsidRPr="00682A2A">
        <w:rPr>
          <w:rFonts w:ascii="Times New Roman" w:hAnsi="Times New Roman" w:cs="Times New Roman"/>
          <w:sz w:val="28"/>
          <w:szCs w:val="28"/>
        </w:rPr>
        <w:t xml:space="preserve">реконструкции объектов капитального строительства, </w:t>
      </w:r>
      <w:r w:rsidRPr="00A9628A">
        <w:rPr>
          <w:rFonts w:ascii="Times New Roman" w:hAnsi="Times New Roman" w:cs="Times New Roman"/>
          <w:b/>
          <w:sz w:val="28"/>
          <w:szCs w:val="28"/>
        </w:rPr>
        <w:t>в том числе</w:t>
      </w:r>
      <w:r w:rsidRPr="00682A2A">
        <w:rPr>
          <w:rFonts w:ascii="Times New Roman" w:hAnsi="Times New Roman" w:cs="Times New Roman"/>
          <w:sz w:val="28"/>
          <w:szCs w:val="28"/>
        </w:rPr>
        <w:t xml:space="preserve"> при проведении работ по сохранению объектов культурного наследия</w:t>
      </w:r>
      <w:r w:rsidRPr="00757CB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6086A">
        <w:rPr>
          <w:rFonts w:ascii="Times New Roman" w:hAnsi="Times New Roman" w:cs="Times New Roman"/>
          <w:b/>
          <w:sz w:val="28"/>
          <w:szCs w:val="28"/>
        </w:rPr>
        <w:t>затрагивающих конструктивные и другие характеристики надежности и безопасности таких объектов</w:t>
      </w:r>
      <w:r w:rsidRPr="00757CB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82A2A">
        <w:rPr>
          <w:rFonts w:ascii="Times New Roman" w:hAnsi="Times New Roman" w:cs="Times New Roman"/>
          <w:sz w:val="28"/>
          <w:szCs w:val="28"/>
        </w:rPr>
        <w:t xml:space="preserve"> если проектная документация на осуществление реконструкции объектов капитального строительства, в том числе указанных работ</w:t>
      </w:r>
      <w:proofErr w:type="gramEnd"/>
      <w:r w:rsidRPr="00682A2A">
        <w:rPr>
          <w:rFonts w:ascii="Times New Roman" w:hAnsi="Times New Roman" w:cs="Times New Roman"/>
          <w:sz w:val="28"/>
          <w:szCs w:val="28"/>
        </w:rPr>
        <w:t xml:space="preserve"> по сохранению объектов культурного наследия, подлежит экспертизе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статьей 49 </w:t>
      </w:r>
      <w:r w:rsidRPr="00B670E4">
        <w:rPr>
          <w:rFonts w:ascii="Times New Roman" w:hAnsi="Times New Roman" w:cs="Times New Roman"/>
          <w:sz w:val="28"/>
          <w:szCs w:val="28"/>
        </w:rPr>
        <w:t>ГрК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</w:t>
      </w:r>
      <w:r w:rsidR="00D6086A">
        <w:rPr>
          <w:rFonts w:ascii="Times New Roman" w:hAnsi="Times New Roman" w:cs="Times New Roman"/>
          <w:sz w:val="28"/>
          <w:szCs w:val="28"/>
        </w:rPr>
        <w:t>ункту</w:t>
      </w:r>
      <w:r>
        <w:rPr>
          <w:rFonts w:ascii="Times New Roman" w:hAnsi="Times New Roman" w:cs="Times New Roman"/>
          <w:sz w:val="28"/>
          <w:szCs w:val="28"/>
        </w:rPr>
        <w:t xml:space="preserve"> 14 ст</w:t>
      </w:r>
      <w:r w:rsidR="00D6086A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1 ГрК РФ реконструкция </w:t>
      </w:r>
      <w:r w:rsidRPr="0039158D">
        <w:rPr>
          <w:rFonts w:ascii="Times New Roman" w:hAnsi="Times New Roman" w:cs="Times New Roman"/>
          <w:sz w:val="28"/>
          <w:szCs w:val="28"/>
        </w:rPr>
        <w:t>объектов капитального строительства (за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линейных объектов) это</w:t>
      </w:r>
      <w:r w:rsidRPr="0039158D">
        <w:rPr>
          <w:rFonts w:ascii="Times New Roman" w:hAnsi="Times New Roman" w:cs="Times New Roman"/>
          <w:sz w:val="28"/>
          <w:szCs w:val="28"/>
        </w:rPr>
        <w:t xml:space="preserve">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</w:t>
      </w:r>
      <w:r w:rsidRPr="0039158D">
        <w:rPr>
          <w:rFonts w:ascii="Times New Roman" w:hAnsi="Times New Roman" w:cs="Times New Roman"/>
          <w:b/>
          <w:sz w:val="28"/>
          <w:szCs w:val="28"/>
        </w:rPr>
        <w:t>замена</w:t>
      </w:r>
      <w:r w:rsidRPr="0039158D">
        <w:rPr>
          <w:rFonts w:ascii="Times New Roman" w:hAnsi="Times New Roman" w:cs="Times New Roman"/>
          <w:sz w:val="28"/>
          <w:szCs w:val="28"/>
        </w:rPr>
        <w:t xml:space="preserve"> и (или) восстановление </w:t>
      </w:r>
      <w:r w:rsidRPr="0039158D">
        <w:rPr>
          <w:rFonts w:ascii="Times New Roman" w:hAnsi="Times New Roman" w:cs="Times New Roman"/>
          <w:b/>
          <w:sz w:val="28"/>
          <w:szCs w:val="28"/>
        </w:rPr>
        <w:t>несущих</w:t>
      </w:r>
      <w:r w:rsidRPr="0039158D">
        <w:rPr>
          <w:rFonts w:ascii="Times New Roman" w:hAnsi="Times New Roman" w:cs="Times New Roman"/>
          <w:sz w:val="28"/>
          <w:szCs w:val="28"/>
        </w:rPr>
        <w:t xml:space="preserve"> строительных конструкций объекта капитального строительства, за исключением </w:t>
      </w:r>
      <w:r w:rsidRPr="0039158D">
        <w:rPr>
          <w:rFonts w:ascii="Times New Roman" w:hAnsi="Times New Roman" w:cs="Times New Roman"/>
          <w:sz w:val="28"/>
          <w:szCs w:val="28"/>
        </w:rPr>
        <w:lastRenderedPageBreak/>
        <w:t>замены отдельных элементов таких конструкций на аналогичные или иные</w:t>
      </w:r>
      <w:proofErr w:type="gramEnd"/>
      <w:r w:rsidRPr="0039158D">
        <w:rPr>
          <w:rFonts w:ascii="Times New Roman" w:hAnsi="Times New Roman" w:cs="Times New Roman"/>
          <w:sz w:val="28"/>
          <w:szCs w:val="28"/>
        </w:rPr>
        <w:t xml:space="preserve"> улучшающие показатели таких конструкций элементы и (или) восстановления указанных элементов;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законодатель </w:t>
      </w:r>
      <w:r w:rsidRPr="0005377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53778">
        <w:rPr>
          <w:rFonts w:ascii="Times New Roman" w:hAnsi="Times New Roman" w:cs="Times New Roman"/>
          <w:sz w:val="28"/>
          <w:szCs w:val="28"/>
        </w:rPr>
        <w:t xml:space="preserve"> по сохранению объектов культурного наследия,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053778">
        <w:rPr>
          <w:rFonts w:ascii="Times New Roman" w:hAnsi="Times New Roman" w:cs="Times New Roman"/>
          <w:sz w:val="28"/>
          <w:szCs w:val="28"/>
        </w:rPr>
        <w:t>затрагиваю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53778">
        <w:rPr>
          <w:rFonts w:ascii="Times New Roman" w:hAnsi="Times New Roman" w:cs="Times New Roman"/>
          <w:sz w:val="28"/>
          <w:szCs w:val="28"/>
        </w:rPr>
        <w:t xml:space="preserve"> конструктивные и другие характеристики надежности и безопасности таких объектов</w:t>
      </w:r>
      <w:r>
        <w:rPr>
          <w:rFonts w:ascii="Times New Roman" w:hAnsi="Times New Roman" w:cs="Times New Roman"/>
          <w:sz w:val="28"/>
          <w:szCs w:val="28"/>
        </w:rPr>
        <w:t xml:space="preserve"> приравнивает к реконструкции.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6086A">
        <w:rPr>
          <w:rFonts w:ascii="Times New Roman" w:hAnsi="Times New Roman" w:cs="Times New Roman"/>
          <w:sz w:val="28"/>
          <w:szCs w:val="28"/>
        </w:rPr>
        <w:t>ункту</w:t>
      </w:r>
      <w:r>
        <w:rPr>
          <w:rFonts w:ascii="Times New Roman" w:hAnsi="Times New Roman" w:cs="Times New Roman"/>
          <w:sz w:val="28"/>
          <w:szCs w:val="28"/>
        </w:rPr>
        <w:t xml:space="preserve"> 3 ч</w:t>
      </w:r>
      <w:r w:rsidR="00D6086A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D52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D6086A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49 ГрК РФ г</w:t>
      </w:r>
      <w:r w:rsidRPr="00945D52">
        <w:rPr>
          <w:rFonts w:ascii="Times New Roman" w:hAnsi="Times New Roman" w:cs="Times New Roman"/>
          <w:sz w:val="28"/>
          <w:szCs w:val="28"/>
        </w:rPr>
        <w:t>осударственной экспертизе подлеж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5D52">
        <w:rPr>
          <w:rFonts w:ascii="Times New Roman" w:hAnsi="Times New Roman" w:cs="Times New Roman"/>
          <w:sz w:val="28"/>
          <w:szCs w:val="28"/>
        </w:rPr>
        <w:t>т проектная документация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45D52">
        <w:rPr>
          <w:rFonts w:ascii="Times New Roman" w:hAnsi="Times New Roman" w:cs="Times New Roman"/>
          <w:sz w:val="28"/>
          <w:szCs w:val="28"/>
        </w:rPr>
        <w:t xml:space="preserve"> культурного наследия ре</w:t>
      </w:r>
      <w:r>
        <w:rPr>
          <w:rFonts w:ascii="Times New Roman" w:hAnsi="Times New Roman" w:cs="Times New Roman"/>
          <w:sz w:val="28"/>
          <w:szCs w:val="28"/>
        </w:rPr>
        <w:t>гионального и местного значения</w:t>
      </w:r>
      <w:r w:rsidRPr="00945D52">
        <w:rPr>
          <w:rFonts w:ascii="Times New Roman" w:hAnsi="Times New Roman" w:cs="Times New Roman"/>
          <w:sz w:val="28"/>
          <w:szCs w:val="28"/>
        </w:rPr>
        <w:t xml:space="preserve">, если при проведении работ по сохранению объекта культурного наследия регионального или местного значения затрагиваются </w:t>
      </w:r>
      <w:r w:rsidRPr="00B11288">
        <w:rPr>
          <w:rFonts w:ascii="Times New Roman" w:hAnsi="Times New Roman" w:cs="Times New Roman"/>
          <w:sz w:val="28"/>
          <w:szCs w:val="28"/>
        </w:rPr>
        <w:t xml:space="preserve">конструктивные и другие характеристики надежности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>
        <w:rPr>
          <w:rFonts w:ascii="Times New Roman" w:hAnsi="Times New Roman" w:cs="Times New Roman"/>
          <w:sz w:val="28"/>
          <w:szCs w:val="28"/>
        </w:rPr>
        <w:t>таких объектов.</w:t>
      </w:r>
    </w:p>
    <w:p w:rsidR="006467BD" w:rsidRPr="00F5611A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97A">
        <w:rPr>
          <w:rFonts w:ascii="Times New Roman" w:hAnsi="Times New Roman" w:cs="Times New Roman"/>
          <w:b/>
          <w:sz w:val="28"/>
          <w:szCs w:val="28"/>
        </w:rPr>
        <w:t>Рассмотрим статью 45</w:t>
      </w:r>
      <w:r w:rsidRPr="00F5611A">
        <w:rPr>
          <w:rFonts w:ascii="Times New Roman" w:hAnsi="Times New Roman" w:cs="Times New Roman"/>
          <w:sz w:val="28"/>
          <w:szCs w:val="28"/>
        </w:rPr>
        <w:t xml:space="preserve"> </w:t>
      </w:r>
      <w:r w:rsidRPr="003214C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14C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14C4">
        <w:rPr>
          <w:rFonts w:ascii="Times New Roman" w:hAnsi="Times New Roman" w:cs="Times New Roman"/>
          <w:sz w:val="28"/>
          <w:szCs w:val="28"/>
        </w:rPr>
        <w:t xml:space="preserve"> от 25.06.2002 </w:t>
      </w:r>
      <w:r w:rsidR="00D6086A">
        <w:rPr>
          <w:rFonts w:ascii="Times New Roman" w:hAnsi="Times New Roman" w:cs="Times New Roman"/>
          <w:sz w:val="28"/>
          <w:szCs w:val="28"/>
        </w:rPr>
        <w:t>№</w:t>
      </w:r>
      <w:r w:rsidRPr="003214C4">
        <w:rPr>
          <w:rFonts w:ascii="Times New Roman" w:hAnsi="Times New Roman" w:cs="Times New Roman"/>
          <w:sz w:val="28"/>
          <w:szCs w:val="28"/>
        </w:rPr>
        <w:t xml:space="preserve"> 73-ФЗ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086A">
        <w:rPr>
          <w:rFonts w:ascii="Times New Roman" w:hAnsi="Times New Roman" w:cs="Times New Roman"/>
          <w:sz w:val="28"/>
          <w:szCs w:val="28"/>
        </w:rPr>
        <w:t>«</w:t>
      </w:r>
      <w:r w:rsidRPr="003214C4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D6086A">
        <w:rPr>
          <w:rFonts w:ascii="Times New Roman" w:hAnsi="Times New Roman" w:cs="Times New Roman"/>
          <w:sz w:val="28"/>
          <w:szCs w:val="28"/>
        </w:rPr>
        <w:t>»</w:t>
      </w:r>
      <w:r w:rsidRPr="00321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Закон об </w:t>
      </w:r>
      <w:r w:rsidRPr="000B3288">
        <w:rPr>
          <w:rFonts w:ascii="Times New Roman" w:hAnsi="Times New Roman" w:cs="Times New Roman"/>
          <w:sz w:val="28"/>
          <w:szCs w:val="28"/>
        </w:rPr>
        <w:t>объектах культурного наследия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086A">
        <w:rPr>
          <w:rFonts w:ascii="Times New Roman" w:hAnsi="Times New Roman" w:cs="Times New Roman"/>
          <w:sz w:val="28"/>
          <w:szCs w:val="28"/>
        </w:rPr>
        <w:t>.</w:t>
      </w:r>
    </w:p>
    <w:p w:rsidR="006467BD" w:rsidRDefault="00D6086A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67BD" w:rsidRPr="00F5611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="006467BD" w:rsidRPr="00F561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467BD" w:rsidRPr="00F5611A">
        <w:rPr>
          <w:rFonts w:ascii="Times New Roman" w:hAnsi="Times New Roman" w:cs="Times New Roman"/>
          <w:sz w:val="28"/>
          <w:szCs w:val="28"/>
        </w:rPr>
        <w:t xml:space="preserve"> если при проведении работ по сохранению объекта культурного наследия, включенного в реестр, или выявленного объекта культурного наследия затрагиваются конструктивные и другие характеристики надежности </w:t>
      </w:r>
      <w:r w:rsidR="006467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67BD" w:rsidRPr="00F5611A">
        <w:rPr>
          <w:rFonts w:ascii="Times New Roman" w:hAnsi="Times New Roman" w:cs="Times New Roman"/>
          <w:sz w:val="28"/>
          <w:szCs w:val="28"/>
        </w:rPr>
        <w:t xml:space="preserve">и безопасности объекта, указанные работы проводятся также при наличии положительного заключения государственной экспертизы проектной документации, предоставляемого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ГрК РФ</w:t>
      </w:r>
      <w:r w:rsidR="006467BD" w:rsidRPr="00F5611A">
        <w:rPr>
          <w:rFonts w:ascii="Times New Roman" w:hAnsi="Times New Roman" w:cs="Times New Roman"/>
          <w:sz w:val="28"/>
          <w:szCs w:val="28"/>
        </w:rPr>
        <w:t xml:space="preserve">, и при условии осуществления </w:t>
      </w:r>
      <w:r w:rsidR="006467BD" w:rsidRPr="0057082E">
        <w:rPr>
          <w:rFonts w:ascii="Times New Roman" w:hAnsi="Times New Roman" w:cs="Times New Roman"/>
          <w:b/>
          <w:sz w:val="28"/>
          <w:szCs w:val="28"/>
        </w:rPr>
        <w:t>государственного строительного надзора</w:t>
      </w:r>
      <w:r w:rsidR="006467BD" w:rsidRPr="00F5611A">
        <w:rPr>
          <w:rFonts w:ascii="Times New Roman" w:hAnsi="Times New Roman" w:cs="Times New Roman"/>
          <w:sz w:val="28"/>
          <w:szCs w:val="28"/>
        </w:rPr>
        <w:t xml:space="preserve"> за указанными работами и </w:t>
      </w:r>
      <w:r w:rsidR="006467BD" w:rsidRPr="0057082E">
        <w:rPr>
          <w:rFonts w:ascii="Times New Roman" w:hAnsi="Times New Roman" w:cs="Times New Roman"/>
          <w:b/>
          <w:sz w:val="28"/>
          <w:szCs w:val="28"/>
        </w:rPr>
        <w:t>государственного надзора в области охраны объектов культурного наследия.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</w:t>
      </w:r>
      <w:r w:rsidRPr="00305F0E">
        <w:rPr>
          <w:rFonts w:ascii="Times New Roman" w:hAnsi="Times New Roman" w:cs="Times New Roman"/>
          <w:b/>
          <w:sz w:val="28"/>
          <w:szCs w:val="28"/>
        </w:rPr>
        <w:t xml:space="preserve">конструктивные и другие характеристики надежности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05F0E">
        <w:rPr>
          <w:rFonts w:ascii="Times New Roman" w:hAnsi="Times New Roman" w:cs="Times New Roman"/>
          <w:b/>
          <w:sz w:val="28"/>
          <w:szCs w:val="28"/>
        </w:rPr>
        <w:t>и безопасности объекта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6467BD" w:rsidRPr="007C131F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31F">
        <w:rPr>
          <w:rFonts w:ascii="Times New Roman" w:hAnsi="Times New Roman" w:cs="Times New Roman"/>
          <w:sz w:val="28"/>
          <w:szCs w:val="28"/>
        </w:rPr>
        <w:t xml:space="preserve">С точки зрения безопасности конструкции </w:t>
      </w:r>
      <w:r w:rsidRPr="007C131F">
        <w:rPr>
          <w:rFonts w:ascii="Times New Roman" w:hAnsi="Times New Roman" w:cs="Times New Roman"/>
          <w:b/>
          <w:sz w:val="28"/>
          <w:szCs w:val="28"/>
        </w:rPr>
        <w:t>конструктивная безопасность</w:t>
      </w:r>
      <w:r w:rsidRPr="007C131F">
        <w:rPr>
          <w:rFonts w:ascii="Times New Roman" w:hAnsi="Times New Roman" w:cs="Times New Roman"/>
          <w:sz w:val="28"/>
          <w:szCs w:val="28"/>
        </w:rPr>
        <w:t xml:space="preserve"> означает способность конструкции (</w:t>
      </w:r>
      <w:r w:rsidRPr="007C131F">
        <w:rPr>
          <w:rFonts w:ascii="Times New Roman" w:hAnsi="Times New Roman" w:cs="Times New Roman"/>
          <w:b/>
          <w:sz w:val="28"/>
          <w:szCs w:val="28"/>
        </w:rPr>
        <w:t>но не конструктивного элемента</w:t>
      </w:r>
      <w:r w:rsidRPr="007C131F">
        <w:rPr>
          <w:rFonts w:ascii="Times New Roman" w:hAnsi="Times New Roman" w:cs="Times New Roman"/>
          <w:sz w:val="28"/>
          <w:szCs w:val="28"/>
        </w:rPr>
        <w:t>) сопротивляться всем воздействиям, а также определенным стихийным явлениям, которым конструкции придется противостоять при возведении и предполагаемом использовании.</w:t>
      </w:r>
    </w:p>
    <w:p w:rsidR="006467BD" w:rsidRPr="007C131F" w:rsidRDefault="00D6086A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</w:t>
      </w:r>
      <w:r w:rsidR="006467BD" w:rsidRPr="007C131F">
        <w:rPr>
          <w:rFonts w:ascii="Times New Roman" w:hAnsi="Times New Roman" w:cs="Times New Roman"/>
          <w:sz w:val="28"/>
          <w:szCs w:val="28"/>
        </w:rPr>
        <w:t xml:space="preserve"> 28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="006467BD" w:rsidRPr="007C131F">
        <w:rPr>
          <w:rFonts w:ascii="Times New Roman" w:hAnsi="Times New Roman" w:cs="Times New Roman"/>
          <w:sz w:val="28"/>
          <w:szCs w:val="28"/>
        </w:rPr>
        <w:t xml:space="preserve"> 2  Федерального закона от 30.12.2009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67BD" w:rsidRPr="007C131F">
        <w:rPr>
          <w:rFonts w:ascii="Times New Roman" w:hAnsi="Times New Roman" w:cs="Times New Roman"/>
          <w:sz w:val="28"/>
          <w:szCs w:val="28"/>
        </w:rPr>
        <w:t xml:space="preserve"> 384-ФЗ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67BD" w:rsidRPr="007C131F">
        <w:rPr>
          <w:rFonts w:ascii="Times New Roman" w:hAnsi="Times New Roman" w:cs="Times New Roman"/>
          <w:sz w:val="28"/>
          <w:szCs w:val="28"/>
        </w:rPr>
        <w:t>характеристики безопасности здания или сооружения - количественные и качественные показатели свой</w:t>
      </w:r>
      <w:proofErr w:type="gramStart"/>
      <w:r w:rsidR="006467BD" w:rsidRPr="007C131F">
        <w:rPr>
          <w:rFonts w:ascii="Times New Roman" w:hAnsi="Times New Roman" w:cs="Times New Roman"/>
          <w:sz w:val="28"/>
          <w:szCs w:val="28"/>
        </w:rPr>
        <w:t>ств стр</w:t>
      </w:r>
      <w:proofErr w:type="gramEnd"/>
      <w:r w:rsidR="006467BD" w:rsidRPr="007C131F">
        <w:rPr>
          <w:rFonts w:ascii="Times New Roman" w:hAnsi="Times New Roman" w:cs="Times New Roman"/>
          <w:sz w:val="28"/>
          <w:szCs w:val="28"/>
        </w:rPr>
        <w:t>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6467BD" w:rsidRPr="007C131F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31F">
        <w:rPr>
          <w:rFonts w:ascii="Times New Roman" w:hAnsi="Times New Roman" w:cs="Times New Roman"/>
          <w:sz w:val="28"/>
          <w:szCs w:val="28"/>
        </w:rPr>
        <w:t xml:space="preserve">Также перечень видов работ, которые </w:t>
      </w:r>
      <w:proofErr w:type="gramStart"/>
      <w:r w:rsidRPr="007C131F">
        <w:rPr>
          <w:rFonts w:ascii="Times New Roman" w:hAnsi="Times New Roman" w:cs="Times New Roman"/>
          <w:sz w:val="28"/>
          <w:szCs w:val="28"/>
        </w:rPr>
        <w:t>оказывают влияние на безопасность объектов капитального строительства установлен</w:t>
      </w:r>
      <w:proofErr w:type="gramEnd"/>
      <w:r w:rsidRPr="007C131F">
        <w:rPr>
          <w:rFonts w:ascii="Times New Roman" w:hAnsi="Times New Roman" w:cs="Times New Roman"/>
          <w:sz w:val="28"/>
          <w:szCs w:val="28"/>
        </w:rPr>
        <w:t xml:space="preserve"> приказом Минрегиона РФ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131F">
        <w:rPr>
          <w:rFonts w:ascii="Times New Roman" w:hAnsi="Times New Roman" w:cs="Times New Roman"/>
          <w:sz w:val="28"/>
          <w:szCs w:val="28"/>
        </w:rPr>
        <w:t xml:space="preserve">от 30.12.2009 </w:t>
      </w:r>
      <w:r w:rsidR="00D6086A">
        <w:rPr>
          <w:rFonts w:ascii="Times New Roman" w:hAnsi="Times New Roman" w:cs="Times New Roman"/>
          <w:sz w:val="28"/>
          <w:szCs w:val="28"/>
        </w:rPr>
        <w:t>№</w:t>
      </w:r>
      <w:r w:rsidRPr="007C131F">
        <w:rPr>
          <w:rFonts w:ascii="Times New Roman" w:hAnsi="Times New Roman" w:cs="Times New Roman"/>
          <w:sz w:val="28"/>
          <w:szCs w:val="28"/>
        </w:rPr>
        <w:t xml:space="preserve"> 624 </w:t>
      </w:r>
      <w:r w:rsidR="00D6086A">
        <w:rPr>
          <w:rFonts w:ascii="Times New Roman" w:hAnsi="Times New Roman" w:cs="Times New Roman"/>
          <w:sz w:val="28"/>
          <w:szCs w:val="28"/>
        </w:rPr>
        <w:t>«</w:t>
      </w:r>
      <w:r w:rsidRPr="007C131F">
        <w:rPr>
          <w:rFonts w:ascii="Times New Roman" w:hAnsi="Times New Roman" w:cs="Times New Roman"/>
          <w:sz w:val="28"/>
          <w:szCs w:val="28"/>
        </w:rPr>
        <w:t>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</w:t>
      </w:r>
      <w:r w:rsidR="00D6086A">
        <w:rPr>
          <w:rFonts w:ascii="Times New Roman" w:hAnsi="Times New Roman" w:cs="Times New Roman"/>
          <w:sz w:val="28"/>
          <w:szCs w:val="28"/>
        </w:rPr>
        <w:t>».</w:t>
      </w:r>
    </w:p>
    <w:p w:rsidR="006467BD" w:rsidRPr="00B863A5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3A5">
        <w:rPr>
          <w:rFonts w:ascii="Times New Roman" w:hAnsi="Times New Roman" w:cs="Times New Roman"/>
          <w:sz w:val="28"/>
          <w:szCs w:val="28"/>
        </w:rPr>
        <w:lastRenderedPageBreak/>
        <w:t xml:space="preserve">Кто определяет, где затрагиваются конструктивные и другие характеристики надежности и безопасности объекта, а где не затрагиваются? – проектировщик, а застройщик или технический заказчик в зависимости от  решения проектной организации принимает решение о направлении  проектной документации </w:t>
      </w:r>
      <w:r w:rsidRPr="00782D03">
        <w:rPr>
          <w:rFonts w:ascii="Times New Roman" w:hAnsi="Times New Roman" w:cs="Times New Roman"/>
          <w:b/>
          <w:sz w:val="28"/>
          <w:szCs w:val="28"/>
        </w:rPr>
        <w:t>на государственную экспертизу</w:t>
      </w:r>
      <w:r w:rsidRPr="00B86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Этот первая особенность при проведении проверок.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Проектная документация на </w:t>
      </w:r>
      <w:r w:rsidRPr="0070036E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036E">
        <w:rPr>
          <w:rFonts w:ascii="Times New Roman" w:hAnsi="Times New Roman" w:cs="Times New Roman"/>
          <w:sz w:val="28"/>
          <w:szCs w:val="28"/>
        </w:rPr>
        <w:t xml:space="preserve"> работ по сохранению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6410">
        <w:rPr>
          <w:rFonts w:ascii="Times New Roman" w:hAnsi="Times New Roman" w:cs="Times New Roman"/>
          <w:sz w:val="28"/>
          <w:szCs w:val="28"/>
        </w:rPr>
        <w:t>если при проведении работ по сохранен</w:t>
      </w:r>
      <w:r>
        <w:rPr>
          <w:rFonts w:ascii="Times New Roman" w:hAnsi="Times New Roman" w:cs="Times New Roman"/>
          <w:sz w:val="28"/>
          <w:szCs w:val="28"/>
        </w:rPr>
        <w:t xml:space="preserve">ию объекта культурного наследия </w:t>
      </w:r>
      <w:r w:rsidRPr="00826410">
        <w:rPr>
          <w:rFonts w:ascii="Times New Roman" w:hAnsi="Times New Roman" w:cs="Times New Roman"/>
          <w:sz w:val="28"/>
          <w:szCs w:val="28"/>
        </w:rPr>
        <w:t>затрагиваются конструктивные и другие характеристики надежности и безопасности объекта</w:t>
      </w:r>
      <w:r w:rsidRPr="00700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разрабатывается в соответствии                       с требованиями законодательства о градостроительной деятельности со следующими </w:t>
      </w:r>
      <w:r w:rsidRPr="00A30C4D">
        <w:rPr>
          <w:rFonts w:ascii="Times New Roman" w:hAnsi="Times New Roman" w:cs="Times New Roman"/>
          <w:b/>
          <w:sz w:val="28"/>
          <w:szCs w:val="28"/>
        </w:rPr>
        <w:t>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30C4D">
        <w:rPr>
          <w:rFonts w:ascii="Times New Roman" w:hAnsi="Times New Roman" w:cs="Times New Roman"/>
          <w:sz w:val="28"/>
          <w:szCs w:val="28"/>
        </w:rPr>
        <w:t>содержащиеся в проектной документации решения и мероприятия должны соответствовать требованиям законодательства Российской Федерации об охран</w:t>
      </w:r>
      <w:r>
        <w:rPr>
          <w:rFonts w:ascii="Times New Roman" w:hAnsi="Times New Roman" w:cs="Times New Roman"/>
          <w:sz w:val="28"/>
          <w:szCs w:val="28"/>
        </w:rPr>
        <w:t>е объектов культурного наследия</w:t>
      </w:r>
      <w:r w:rsidRPr="00A30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="00D6086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 w:rsidRPr="00A30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D6086A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13 ст</w:t>
      </w:r>
      <w:r w:rsidR="00D6086A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48 ГрК РФ).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CF5">
        <w:rPr>
          <w:rFonts w:ascii="Times New Roman" w:hAnsi="Times New Roman" w:cs="Times New Roman"/>
          <w:sz w:val="28"/>
          <w:szCs w:val="28"/>
        </w:rPr>
        <w:t>Работы по сохранению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61E9">
        <w:rPr>
          <w:rFonts w:ascii="Times New Roman" w:hAnsi="Times New Roman" w:cs="Times New Roman"/>
          <w:sz w:val="28"/>
          <w:szCs w:val="28"/>
        </w:rPr>
        <w:t>если при проведении работ по сохранению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E9">
        <w:rPr>
          <w:rFonts w:ascii="Times New Roman" w:hAnsi="Times New Roman" w:cs="Times New Roman"/>
          <w:sz w:val="28"/>
          <w:szCs w:val="28"/>
        </w:rPr>
        <w:t xml:space="preserve">затрагиваются конструктивные и другие характеристики надежности и безопасности объекта </w:t>
      </w:r>
      <w:r>
        <w:rPr>
          <w:rFonts w:ascii="Times New Roman" w:hAnsi="Times New Roman" w:cs="Times New Roman"/>
          <w:sz w:val="28"/>
          <w:szCs w:val="28"/>
        </w:rPr>
        <w:t>проводятся как на основании</w:t>
      </w:r>
      <w:r w:rsidRPr="002C6CF5">
        <w:rPr>
          <w:rFonts w:ascii="Times New Roman" w:hAnsi="Times New Roman" w:cs="Times New Roman"/>
          <w:sz w:val="28"/>
          <w:szCs w:val="28"/>
        </w:rPr>
        <w:t xml:space="preserve"> </w:t>
      </w:r>
      <w:r w:rsidR="00D6086A">
        <w:rPr>
          <w:rFonts w:ascii="Times New Roman" w:hAnsi="Times New Roman" w:cs="Times New Roman"/>
          <w:b/>
          <w:sz w:val="28"/>
          <w:szCs w:val="28"/>
        </w:rPr>
        <w:t>р</w:t>
      </w:r>
      <w:r w:rsidRPr="001F40F9">
        <w:rPr>
          <w:rFonts w:ascii="Times New Roman" w:hAnsi="Times New Roman" w:cs="Times New Roman"/>
          <w:b/>
          <w:sz w:val="28"/>
          <w:szCs w:val="28"/>
        </w:rPr>
        <w:t>азрешения</w:t>
      </w:r>
      <w:r w:rsidRPr="002C6CF5">
        <w:rPr>
          <w:rFonts w:ascii="Times New Roman" w:hAnsi="Times New Roman" w:cs="Times New Roman"/>
          <w:sz w:val="28"/>
          <w:szCs w:val="28"/>
        </w:rPr>
        <w:t xml:space="preserve"> </w:t>
      </w:r>
      <w:r w:rsidRPr="00D6086A">
        <w:rPr>
          <w:rFonts w:ascii="Times New Roman" w:hAnsi="Times New Roman" w:cs="Times New Roman"/>
          <w:b/>
          <w:sz w:val="28"/>
          <w:szCs w:val="28"/>
        </w:rPr>
        <w:t>на проведение работ</w:t>
      </w:r>
      <w:r w:rsidRPr="00D6086A">
        <w:rPr>
          <w:b/>
        </w:rPr>
        <w:t xml:space="preserve"> </w:t>
      </w:r>
      <w:r w:rsidRPr="00D6086A">
        <w:rPr>
          <w:rFonts w:ascii="Times New Roman" w:hAnsi="Times New Roman" w:cs="Times New Roman"/>
          <w:b/>
          <w:sz w:val="28"/>
          <w:szCs w:val="28"/>
        </w:rPr>
        <w:t>сохранению объекта культурного наследия</w:t>
      </w:r>
      <w:r w:rsidRPr="002C6C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и на основании </w:t>
      </w:r>
      <w:r w:rsidR="00D6086A" w:rsidRPr="00D6086A">
        <w:rPr>
          <w:rFonts w:ascii="Times New Roman" w:hAnsi="Times New Roman" w:cs="Times New Roman"/>
          <w:b/>
          <w:sz w:val="28"/>
          <w:szCs w:val="28"/>
        </w:rPr>
        <w:t>р</w:t>
      </w:r>
      <w:r w:rsidRPr="00D6086A">
        <w:rPr>
          <w:rFonts w:ascii="Times New Roman" w:hAnsi="Times New Roman" w:cs="Times New Roman"/>
          <w:b/>
          <w:sz w:val="28"/>
          <w:szCs w:val="28"/>
        </w:rPr>
        <w:t>азрешения на строительства</w:t>
      </w:r>
      <w:r w:rsidR="00D6086A">
        <w:rPr>
          <w:rFonts w:ascii="Times New Roman" w:hAnsi="Times New Roman" w:cs="Times New Roman"/>
          <w:sz w:val="28"/>
          <w:szCs w:val="28"/>
        </w:rPr>
        <w:t xml:space="preserve">, </w:t>
      </w:r>
      <w:r w:rsidRPr="002C6CF5">
        <w:rPr>
          <w:rFonts w:ascii="Times New Roman" w:hAnsi="Times New Roman" w:cs="Times New Roman"/>
          <w:sz w:val="28"/>
          <w:szCs w:val="28"/>
        </w:rPr>
        <w:t>выданных органом охраны</w:t>
      </w:r>
      <w:r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еще одна особенность </w:t>
      </w:r>
      <w:r w:rsidRPr="007821A9">
        <w:rPr>
          <w:rFonts w:ascii="Times New Roman" w:hAnsi="Times New Roman" w:cs="Times New Roman"/>
          <w:sz w:val="28"/>
          <w:szCs w:val="28"/>
        </w:rPr>
        <w:t>проведения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7BD" w:rsidRPr="00EB59DC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работы в соответствии с ч</w:t>
      </w:r>
      <w:r w:rsidR="00D6086A">
        <w:rPr>
          <w:rFonts w:ascii="Times New Roman" w:hAnsi="Times New Roman" w:cs="Times New Roman"/>
          <w:sz w:val="28"/>
          <w:szCs w:val="28"/>
        </w:rPr>
        <w:t>астью</w:t>
      </w:r>
      <w:r>
        <w:rPr>
          <w:rFonts w:ascii="Times New Roman" w:hAnsi="Times New Roman" w:cs="Times New Roman"/>
          <w:sz w:val="28"/>
          <w:szCs w:val="28"/>
        </w:rPr>
        <w:t xml:space="preserve"> 1 ст</w:t>
      </w:r>
      <w:r w:rsidR="00D6086A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45 </w:t>
      </w:r>
      <w:r w:rsidRPr="000B328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3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0B3288">
        <w:rPr>
          <w:rFonts w:ascii="Times New Roman" w:hAnsi="Times New Roman" w:cs="Times New Roman"/>
          <w:sz w:val="28"/>
          <w:szCs w:val="28"/>
        </w:rPr>
        <w:t>объектах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ведутся</w:t>
      </w:r>
      <w:r w:rsidRPr="002C6CF5">
        <w:rPr>
          <w:rFonts w:ascii="Times New Roman" w:hAnsi="Times New Roman" w:cs="Times New Roman"/>
          <w:sz w:val="28"/>
          <w:szCs w:val="28"/>
        </w:rPr>
        <w:t xml:space="preserve"> при условии осуществления технического, авторского надзора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CF5">
        <w:rPr>
          <w:rFonts w:ascii="Times New Roman" w:hAnsi="Times New Roman" w:cs="Times New Roman"/>
          <w:sz w:val="28"/>
          <w:szCs w:val="28"/>
        </w:rPr>
        <w:t xml:space="preserve"> государственного надзора в области охраны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>, а также государственного строительного надзора.</w:t>
      </w:r>
      <w:r w:rsidRPr="00462428">
        <w:t xml:space="preserve"> </w:t>
      </w:r>
    </w:p>
    <w:p w:rsidR="006467BD" w:rsidRPr="00462428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428">
        <w:rPr>
          <w:rFonts w:ascii="Times New Roman" w:hAnsi="Times New Roman" w:cs="Times New Roman"/>
          <w:sz w:val="28"/>
          <w:szCs w:val="28"/>
        </w:rPr>
        <w:t>Предметом государственного строительного надзора в соответствии с п</w:t>
      </w:r>
      <w:r w:rsidR="00D6086A">
        <w:rPr>
          <w:rFonts w:ascii="Times New Roman" w:hAnsi="Times New Roman" w:cs="Times New Roman"/>
          <w:sz w:val="28"/>
          <w:szCs w:val="28"/>
        </w:rPr>
        <w:t>унктом</w:t>
      </w:r>
      <w:r w:rsidRPr="00462428">
        <w:rPr>
          <w:rFonts w:ascii="Times New Roman" w:hAnsi="Times New Roman" w:cs="Times New Roman"/>
          <w:sz w:val="28"/>
          <w:szCs w:val="28"/>
        </w:rPr>
        <w:t xml:space="preserve"> 1 ч</w:t>
      </w:r>
      <w:r w:rsidR="00D6086A">
        <w:rPr>
          <w:rFonts w:ascii="Times New Roman" w:hAnsi="Times New Roman" w:cs="Times New Roman"/>
          <w:sz w:val="28"/>
          <w:szCs w:val="28"/>
        </w:rPr>
        <w:t>асти</w:t>
      </w:r>
      <w:r w:rsidRPr="00462428">
        <w:rPr>
          <w:rFonts w:ascii="Times New Roman" w:hAnsi="Times New Roman" w:cs="Times New Roman"/>
          <w:sz w:val="28"/>
          <w:szCs w:val="28"/>
        </w:rPr>
        <w:t xml:space="preserve"> 2 ст</w:t>
      </w:r>
      <w:r w:rsidR="00D6086A">
        <w:rPr>
          <w:rFonts w:ascii="Times New Roman" w:hAnsi="Times New Roman" w:cs="Times New Roman"/>
          <w:sz w:val="28"/>
          <w:szCs w:val="28"/>
        </w:rPr>
        <w:t>атьи</w:t>
      </w:r>
      <w:r w:rsidRPr="00462428">
        <w:rPr>
          <w:rFonts w:ascii="Times New Roman" w:hAnsi="Times New Roman" w:cs="Times New Roman"/>
          <w:sz w:val="28"/>
          <w:szCs w:val="28"/>
        </w:rPr>
        <w:t xml:space="preserve"> 54 ГрК РФ при осуществлении проверок соответствия выполнения работ и применяемых строительных материалов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является проверка соответствия выполнения работ и применяемых строительных материалов в процессе проведения таких работ, а также результатов</w:t>
      </w:r>
      <w:proofErr w:type="gramEnd"/>
      <w:r w:rsidRPr="00462428">
        <w:rPr>
          <w:rFonts w:ascii="Times New Roman" w:hAnsi="Times New Roman" w:cs="Times New Roman"/>
          <w:sz w:val="28"/>
          <w:szCs w:val="28"/>
        </w:rPr>
        <w:t xml:space="preserve"> таких работ требованиям утвержденной в соответствии с частями 15, 15.2 и 15.3 статьи 48 </w:t>
      </w:r>
      <w:r w:rsidR="00166EDA" w:rsidRPr="00462428">
        <w:rPr>
          <w:rFonts w:ascii="Times New Roman" w:hAnsi="Times New Roman" w:cs="Times New Roman"/>
          <w:sz w:val="28"/>
          <w:szCs w:val="28"/>
        </w:rPr>
        <w:t>ГрК РФ</w:t>
      </w:r>
      <w:r w:rsidRPr="00462428">
        <w:rPr>
          <w:rFonts w:ascii="Times New Roman" w:hAnsi="Times New Roman" w:cs="Times New Roman"/>
          <w:sz w:val="28"/>
          <w:szCs w:val="28"/>
        </w:rPr>
        <w:t xml:space="preserve"> проектной документации (с учетом изменений, внесенных в проектную документацию в соответствии с частями 3.8 и 3.9 статьи 49 </w:t>
      </w:r>
      <w:r w:rsidR="00166EDA" w:rsidRPr="00462428">
        <w:rPr>
          <w:rFonts w:ascii="Times New Roman" w:hAnsi="Times New Roman" w:cs="Times New Roman"/>
          <w:sz w:val="28"/>
          <w:szCs w:val="28"/>
        </w:rPr>
        <w:t>ГрК РФ</w:t>
      </w:r>
      <w:r w:rsidRPr="00462428">
        <w:rPr>
          <w:rFonts w:ascii="Times New Roman" w:hAnsi="Times New Roman" w:cs="Times New Roman"/>
          <w:sz w:val="28"/>
          <w:szCs w:val="28"/>
        </w:rPr>
        <w:t>), и требованиям оснащенности объекта капитального строительства приборами учета используемых энергетических ресурсов.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EDA">
        <w:rPr>
          <w:rFonts w:ascii="Times New Roman" w:hAnsi="Times New Roman" w:cs="Times New Roman"/>
          <w:b/>
          <w:sz w:val="28"/>
          <w:szCs w:val="28"/>
        </w:rPr>
        <w:t>Особенности проверок: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462428">
        <w:rPr>
          <w:rFonts w:ascii="Times New Roman" w:hAnsi="Times New Roman" w:cs="Times New Roman"/>
          <w:sz w:val="28"/>
          <w:szCs w:val="28"/>
        </w:rPr>
        <w:t xml:space="preserve">ребования энергетической эффективности </w:t>
      </w:r>
      <w:r w:rsidRPr="00166EDA">
        <w:rPr>
          <w:rFonts w:ascii="Times New Roman" w:hAnsi="Times New Roman" w:cs="Times New Roman"/>
          <w:b/>
          <w:sz w:val="28"/>
          <w:szCs w:val="28"/>
          <w:u w:val="single"/>
        </w:rPr>
        <w:t>не распространяются</w:t>
      </w:r>
      <w:r w:rsidRPr="00462428">
        <w:rPr>
          <w:rFonts w:ascii="Times New Roman" w:hAnsi="Times New Roman" w:cs="Times New Roman"/>
          <w:sz w:val="28"/>
          <w:szCs w:val="28"/>
        </w:rPr>
        <w:t xml:space="preserve"> на здания, строения, сооружения, которые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2428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отнесены к объектам культурного наследия (памятникам истории и культуры).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DA3"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в соответствии с </w:t>
      </w:r>
      <w:r w:rsidR="00166EDA" w:rsidRPr="00462428">
        <w:rPr>
          <w:rFonts w:ascii="Times New Roman" w:hAnsi="Times New Roman" w:cs="Times New Roman"/>
          <w:sz w:val="28"/>
          <w:szCs w:val="28"/>
        </w:rPr>
        <w:t>п</w:t>
      </w:r>
      <w:r w:rsidR="00166EDA">
        <w:rPr>
          <w:rFonts w:ascii="Times New Roman" w:hAnsi="Times New Roman" w:cs="Times New Roman"/>
          <w:sz w:val="28"/>
          <w:szCs w:val="28"/>
        </w:rPr>
        <w:t>унктом</w:t>
      </w:r>
      <w:r w:rsidRPr="00223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DA3">
        <w:rPr>
          <w:rFonts w:ascii="Times New Roman" w:hAnsi="Times New Roman" w:cs="Times New Roman"/>
          <w:sz w:val="28"/>
          <w:szCs w:val="28"/>
        </w:rPr>
        <w:t xml:space="preserve"> ч</w:t>
      </w:r>
      <w:r w:rsidR="00166EDA">
        <w:rPr>
          <w:rFonts w:ascii="Times New Roman" w:hAnsi="Times New Roman" w:cs="Times New Roman"/>
          <w:sz w:val="28"/>
          <w:szCs w:val="28"/>
        </w:rPr>
        <w:t>асти</w:t>
      </w:r>
      <w:r w:rsidRPr="00223DA3">
        <w:rPr>
          <w:rFonts w:ascii="Times New Roman" w:hAnsi="Times New Roman" w:cs="Times New Roman"/>
          <w:sz w:val="28"/>
          <w:szCs w:val="28"/>
        </w:rPr>
        <w:t xml:space="preserve"> 2 ст</w:t>
      </w:r>
      <w:r w:rsidR="00166EDA">
        <w:rPr>
          <w:rFonts w:ascii="Times New Roman" w:hAnsi="Times New Roman" w:cs="Times New Roman"/>
          <w:sz w:val="28"/>
          <w:szCs w:val="28"/>
        </w:rPr>
        <w:t>атьи</w:t>
      </w:r>
      <w:r w:rsidRPr="00223DA3">
        <w:rPr>
          <w:rFonts w:ascii="Times New Roman" w:hAnsi="Times New Roman" w:cs="Times New Roman"/>
          <w:sz w:val="28"/>
          <w:szCs w:val="28"/>
        </w:rPr>
        <w:t xml:space="preserve"> 54 ГрК РФ при осуществлении проверок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проверка наличия разрешения на строительство, которое выдается в соответствии с требованиями ст</w:t>
      </w:r>
      <w:r w:rsidR="00166EDA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51 ГрК РФ.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до</w:t>
      </w:r>
      <w:r w:rsidRPr="00223DA3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3DA3">
        <w:rPr>
          <w:rFonts w:ascii="Times New Roman" w:hAnsi="Times New Roman" w:cs="Times New Roman"/>
          <w:sz w:val="28"/>
          <w:szCs w:val="28"/>
        </w:rPr>
        <w:t xml:space="preserve"> работ по сохранению объектов культурного наследия, затрагивающих конструктивные и другие характеристики надежности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DA3">
        <w:rPr>
          <w:rFonts w:ascii="Times New Roman" w:hAnsi="Times New Roman" w:cs="Times New Roman"/>
          <w:sz w:val="28"/>
          <w:szCs w:val="28"/>
        </w:rPr>
        <w:t>и безопасности таких объектов</w:t>
      </w:r>
      <w:r>
        <w:rPr>
          <w:rFonts w:ascii="Times New Roman" w:hAnsi="Times New Roman" w:cs="Times New Roman"/>
          <w:sz w:val="28"/>
          <w:szCs w:val="28"/>
        </w:rPr>
        <w:t xml:space="preserve">, законодательством Российской Федерации предусмотрено получение двух видов разрешений. 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Инспекция при осуществлении государственного строительного надзора на таких объектах контролирует наличие только одного вида разрешения – </w:t>
      </w:r>
      <w:r w:rsidRPr="00166EDA">
        <w:rPr>
          <w:rFonts w:ascii="Times New Roman" w:hAnsi="Times New Roman" w:cs="Times New Roman"/>
          <w:sz w:val="28"/>
          <w:szCs w:val="28"/>
          <w:u w:val="single"/>
        </w:rPr>
        <w:t>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строительный надзор начинается с момента получения инспекцией от застройщика или технического заказчика извещения о начале строительства. Указанные лица заблаговременно,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</w:t>
      </w:r>
      <w:r w:rsidRPr="005D497D">
        <w:rPr>
          <w:rFonts w:ascii="Times New Roman" w:hAnsi="Times New Roman" w:cs="Times New Roman"/>
          <w:b/>
          <w:sz w:val="28"/>
          <w:szCs w:val="28"/>
        </w:rPr>
        <w:t>за семь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до начала реконструкции, в соответствии с ч</w:t>
      </w:r>
      <w:r w:rsidR="00166EDA">
        <w:rPr>
          <w:rFonts w:ascii="Times New Roman" w:hAnsi="Times New Roman" w:cs="Times New Roman"/>
          <w:sz w:val="28"/>
          <w:szCs w:val="28"/>
        </w:rPr>
        <w:t>астью</w:t>
      </w:r>
      <w:r>
        <w:rPr>
          <w:rFonts w:ascii="Times New Roman" w:hAnsi="Times New Roman" w:cs="Times New Roman"/>
          <w:sz w:val="28"/>
          <w:szCs w:val="28"/>
        </w:rPr>
        <w:t xml:space="preserve"> 5 ст</w:t>
      </w:r>
      <w:r w:rsidR="00166EDA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52 ГрК РФ должны направить в инспекцию вместе  с извещением о начале строительства следующие документы:</w:t>
      </w:r>
    </w:p>
    <w:p w:rsidR="006467BD" w:rsidRPr="00552EF5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2EF5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2EF5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строительство;</w:t>
      </w:r>
    </w:p>
    <w:p w:rsidR="006467BD" w:rsidRPr="00552EF5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2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EF5">
        <w:rPr>
          <w:rFonts w:ascii="Times New Roman" w:hAnsi="Times New Roman" w:cs="Times New Roman"/>
          <w:sz w:val="28"/>
          <w:szCs w:val="28"/>
        </w:rPr>
        <w:t>проектн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552EF5">
        <w:rPr>
          <w:rFonts w:ascii="Times New Roman" w:hAnsi="Times New Roman" w:cs="Times New Roman"/>
          <w:sz w:val="28"/>
          <w:szCs w:val="28"/>
        </w:rPr>
        <w:t xml:space="preserve"> документация в полном объеме, а в случаях выдачи разреше</w:t>
      </w:r>
      <w:r>
        <w:rPr>
          <w:rFonts w:ascii="Times New Roman" w:hAnsi="Times New Roman" w:cs="Times New Roman"/>
          <w:sz w:val="28"/>
          <w:szCs w:val="28"/>
        </w:rPr>
        <w:t>ния на отдельный этап</w:t>
      </w:r>
      <w:r w:rsidRPr="00552EF5">
        <w:rPr>
          <w:rFonts w:ascii="Times New Roman" w:hAnsi="Times New Roman" w:cs="Times New Roman"/>
          <w:sz w:val="28"/>
          <w:szCs w:val="28"/>
        </w:rPr>
        <w:t>, реконструкции в объеме, необходимом для осуществления соответствующего этапа строительства;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7BD" w:rsidRPr="00552EF5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2EF5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2EF5">
        <w:rPr>
          <w:rFonts w:ascii="Times New Roman" w:hAnsi="Times New Roman" w:cs="Times New Roman"/>
          <w:sz w:val="28"/>
          <w:szCs w:val="28"/>
        </w:rPr>
        <w:t xml:space="preserve"> документа о вынесении на местность линий отступа от красных линий;</w:t>
      </w:r>
    </w:p>
    <w:p w:rsidR="006467BD" w:rsidRPr="00552EF5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2EF5">
        <w:rPr>
          <w:rFonts w:ascii="Times New Roman" w:hAnsi="Times New Roman" w:cs="Times New Roman"/>
          <w:sz w:val="28"/>
          <w:szCs w:val="28"/>
        </w:rPr>
        <w:t xml:space="preserve"> общий и специальные журналы, в которых ведется учет выполнения работ;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2EF5">
        <w:rPr>
          <w:rFonts w:ascii="Times New Roman" w:hAnsi="Times New Roman" w:cs="Times New Roman"/>
          <w:sz w:val="28"/>
          <w:szCs w:val="28"/>
        </w:rPr>
        <w:t xml:space="preserve"> положительное заключение экспертизы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2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166EDA">
        <w:rPr>
          <w:rFonts w:ascii="Times New Roman" w:hAnsi="Times New Roman" w:cs="Times New Roman"/>
          <w:sz w:val="28"/>
          <w:szCs w:val="28"/>
        </w:rPr>
        <w:t>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3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 ст</w:t>
      </w:r>
      <w:r w:rsidR="00166EDA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52 ГрК РФ застройщик или технический заказчик </w:t>
      </w:r>
      <w:r w:rsidRPr="00B65FC4">
        <w:rPr>
          <w:rFonts w:ascii="Times New Roman" w:hAnsi="Times New Roman" w:cs="Times New Roman"/>
          <w:sz w:val="28"/>
          <w:szCs w:val="28"/>
        </w:rPr>
        <w:t xml:space="preserve">вправе не представлять </w:t>
      </w:r>
      <w:r>
        <w:rPr>
          <w:rFonts w:ascii="Times New Roman" w:hAnsi="Times New Roman" w:cs="Times New Roman"/>
          <w:sz w:val="28"/>
          <w:szCs w:val="28"/>
        </w:rPr>
        <w:t>разрешение на строительство и положительное заключение экспертизы.</w:t>
      </w:r>
      <w:r w:rsidRPr="00B65FC4">
        <w:rPr>
          <w:rFonts w:ascii="Times New Roman" w:hAnsi="Times New Roman" w:cs="Times New Roman"/>
          <w:sz w:val="28"/>
          <w:szCs w:val="28"/>
        </w:rPr>
        <w:t xml:space="preserve"> В этом случае органы государственного строительного надзора самостоятельно запрашивают указанные документы (сведения, содержащиеся в них) в органе, выдавшем разрешение на строительство.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застройщики и технические заказчики, начиная работы по  реконструкции объекта, по разным причинам не всегда направляют в инспекцию извещение о начале строительства.</w:t>
      </w:r>
    </w:p>
    <w:p w:rsidR="00166EDA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этом случае при нарушении сроков направления извещения о начале строительства в соответствии с </w:t>
      </w:r>
      <w:r w:rsidR="00166EDA"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166EDA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9.5 К</w:t>
      </w:r>
      <w:r w:rsidR="00166E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АП предусмотрено административное наказание в виде административного штрафа</w:t>
      </w:r>
      <w:r w:rsidR="00166EDA">
        <w:rPr>
          <w:rFonts w:ascii="Times New Roman" w:hAnsi="Times New Roman" w:cs="Times New Roman"/>
          <w:sz w:val="28"/>
          <w:szCs w:val="28"/>
        </w:rPr>
        <w:t>:</w:t>
      </w:r>
    </w:p>
    <w:p w:rsidR="00166EDA" w:rsidRDefault="00166EDA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7BD" w:rsidRPr="001D023F">
        <w:rPr>
          <w:rFonts w:ascii="Times New Roman" w:hAnsi="Times New Roman" w:cs="Times New Roman"/>
          <w:sz w:val="28"/>
          <w:szCs w:val="28"/>
        </w:rPr>
        <w:t xml:space="preserve"> на граждан в размере от пятисот до одной тысячи рублей; </w:t>
      </w:r>
    </w:p>
    <w:p w:rsidR="00166EDA" w:rsidRDefault="00166EDA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7BD" w:rsidRPr="001D023F">
        <w:rPr>
          <w:rFonts w:ascii="Times New Roman" w:hAnsi="Times New Roman" w:cs="Times New Roman"/>
          <w:sz w:val="28"/>
          <w:szCs w:val="28"/>
        </w:rPr>
        <w:t xml:space="preserve">на должностных лиц - от десяти тысяч до тридцати тысяч рублей; </w:t>
      </w:r>
    </w:p>
    <w:p w:rsidR="00166EDA" w:rsidRDefault="00050F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7BD" w:rsidRPr="001D023F">
        <w:rPr>
          <w:rFonts w:ascii="Times New Roman" w:hAnsi="Times New Roman" w:cs="Times New Roman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лица, - от десяти тысяч до сорока тысяч рублей; </w:t>
      </w:r>
    </w:p>
    <w:p w:rsidR="006467BD" w:rsidRDefault="00166EDA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7BD" w:rsidRPr="001D023F">
        <w:rPr>
          <w:rFonts w:ascii="Times New Roman" w:hAnsi="Times New Roman" w:cs="Times New Roman"/>
          <w:sz w:val="28"/>
          <w:szCs w:val="28"/>
        </w:rPr>
        <w:t>на юридических лиц - от ста тысяч до трехсот тысяч рублей.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50FBD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050FBD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51 ГрК РФ </w:t>
      </w:r>
      <w:r w:rsidRPr="001F43BE">
        <w:rPr>
          <w:rFonts w:ascii="Times New Roman" w:hAnsi="Times New Roman" w:cs="Times New Roman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4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proofErr w:type="gramStart"/>
      <w:r w:rsidRPr="001F43BE">
        <w:rPr>
          <w:rFonts w:ascii="Times New Roman" w:hAnsi="Times New Roman" w:cs="Times New Roman"/>
          <w:sz w:val="28"/>
          <w:szCs w:val="28"/>
        </w:rPr>
        <w:t>на выдачу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F43BE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Pr="005D497D">
        <w:rPr>
          <w:rFonts w:ascii="Times New Roman" w:hAnsi="Times New Roman" w:cs="Times New Roman"/>
          <w:b/>
          <w:sz w:val="28"/>
          <w:szCs w:val="28"/>
        </w:rPr>
        <w:t>трех дней</w:t>
      </w:r>
      <w:r w:rsidRPr="001F43BE">
        <w:rPr>
          <w:rFonts w:ascii="Times New Roman" w:hAnsi="Times New Roman" w:cs="Times New Roman"/>
          <w:sz w:val="28"/>
          <w:szCs w:val="28"/>
        </w:rPr>
        <w:t xml:space="preserve"> со дня выдачи разрешения на строительство</w:t>
      </w:r>
      <w:proofErr w:type="gramEnd"/>
      <w:r w:rsidRPr="001F43BE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1F43BE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43BE">
        <w:rPr>
          <w:rFonts w:ascii="Times New Roman" w:hAnsi="Times New Roman" w:cs="Times New Roman"/>
          <w:sz w:val="28"/>
          <w:szCs w:val="28"/>
        </w:rPr>
        <w:t xml:space="preserve"> такого разрешения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3B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1F43BE">
        <w:rPr>
          <w:rFonts w:ascii="Times New Roman" w:hAnsi="Times New Roman" w:cs="Times New Roman"/>
          <w:sz w:val="28"/>
          <w:szCs w:val="28"/>
        </w:rPr>
        <w:t>на осуществление государственного строительного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Таковы требования законодательства и его надо выполнять.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Информация, содержащаяся в </w:t>
      </w:r>
      <w:r w:rsidR="00050FB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азрешении на строительство необходима для своевременного реагирования на</w:t>
      </w:r>
      <w:r w:rsidRPr="00B77FB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7FB6">
        <w:rPr>
          <w:rFonts w:ascii="Times New Roman" w:hAnsi="Times New Roman" w:cs="Times New Roman"/>
          <w:sz w:val="28"/>
          <w:szCs w:val="28"/>
        </w:rPr>
        <w:t xml:space="preserve"> и заявлени</w:t>
      </w:r>
      <w:r>
        <w:rPr>
          <w:rFonts w:ascii="Times New Roman" w:hAnsi="Times New Roman" w:cs="Times New Roman"/>
          <w:sz w:val="28"/>
          <w:szCs w:val="28"/>
        </w:rPr>
        <w:t>я граждан, в том</w:t>
      </w:r>
      <w:r w:rsidRPr="00B77FB6">
        <w:rPr>
          <w:rFonts w:ascii="Times New Roman" w:hAnsi="Times New Roman" w:cs="Times New Roman"/>
          <w:sz w:val="28"/>
          <w:szCs w:val="28"/>
        </w:rPr>
        <w:t xml:space="preserve"> числе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77FB6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на запросы </w:t>
      </w:r>
      <w:r w:rsidRPr="00B77FB6">
        <w:rPr>
          <w:rFonts w:ascii="Times New Roman" w:hAnsi="Times New Roman" w:cs="Times New Roman"/>
          <w:sz w:val="28"/>
          <w:szCs w:val="28"/>
        </w:rPr>
        <w:t>от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7FB6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на полученную информацию </w:t>
      </w:r>
      <w:r w:rsidRPr="00B77FB6">
        <w:rPr>
          <w:rFonts w:ascii="Times New Roman" w:hAnsi="Times New Roman" w:cs="Times New Roman"/>
          <w:sz w:val="28"/>
          <w:szCs w:val="28"/>
        </w:rPr>
        <w:t xml:space="preserve">из средств массовой информации о фактах произошедшей аварии, нарушений технических регламентов, иных нормативных правовых актов и проектной документации </w:t>
      </w:r>
      <w:r>
        <w:rPr>
          <w:rFonts w:ascii="Times New Roman" w:hAnsi="Times New Roman" w:cs="Times New Roman"/>
          <w:sz w:val="28"/>
          <w:szCs w:val="28"/>
        </w:rPr>
        <w:t>при выполнении работ</w:t>
      </w:r>
      <w:r w:rsidRPr="00C64DA4">
        <w:rPr>
          <w:rFonts w:ascii="Times New Roman" w:hAnsi="Times New Roman" w:cs="Times New Roman"/>
          <w:sz w:val="28"/>
          <w:szCs w:val="28"/>
        </w:rPr>
        <w:t xml:space="preserve"> по сохранению объекта культурного</w:t>
      </w:r>
      <w:proofErr w:type="gramEnd"/>
      <w:r w:rsidRPr="00C64DA4">
        <w:rPr>
          <w:rFonts w:ascii="Times New Roman" w:hAnsi="Times New Roman" w:cs="Times New Roman"/>
          <w:sz w:val="28"/>
          <w:szCs w:val="28"/>
        </w:rPr>
        <w:t xml:space="preserve"> наследия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7FB6">
        <w:rPr>
          <w:rFonts w:ascii="Times New Roman" w:hAnsi="Times New Roman" w:cs="Times New Roman"/>
          <w:sz w:val="28"/>
          <w:szCs w:val="28"/>
        </w:rPr>
        <w:t xml:space="preserve"> в том числе нарушений обязательных требований к применяемым строительным материалам, если такие нарушения создают угрозу причинения вреда жизни, здоровью людей, окружающей среде, безопасности государства, имуществу физических и юридических лиц, государственному или муниципальному имуществу либо повлекли причинение такого вреда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66EDA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166EDA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52 ГрК РФ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лицом, осуществляющим  реконструкцию объектов капитального строительства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являться застройщик либо индивидуальный предприниматель или юридическое лицо, заключившее договор строительного подряда. Лицо, осуществляющее реконструкцию, обеспечивает соблюдение требований проектной документации, технических регламентов, техники безопасности в процессе выполнения указанных работ           и несет ответственность за качество выполненных работ.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Застройщик вправе осуществлять реконструкцию объектов капитального строительства </w:t>
      </w:r>
      <w:r w:rsidRPr="00AC11C3">
        <w:rPr>
          <w:rFonts w:ascii="Times New Roman" w:hAnsi="Times New Roman" w:cs="Times New Roman"/>
          <w:sz w:val="28"/>
          <w:szCs w:val="28"/>
        </w:rPr>
        <w:t>самостоятельно</w:t>
      </w:r>
      <w:r w:rsidRPr="00AC11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условии, что он является членом саморегулируемой организации в области строительства, кроме оговоренных случаев в </w:t>
      </w:r>
      <w:r w:rsidR="00166EDA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2.2 </w:t>
      </w:r>
      <w:r w:rsidR="00166EDA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52 ГрК РФ. 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Оговоренные случаи относятся к г</w:t>
      </w:r>
      <w:r w:rsidRPr="00B0067B">
        <w:rPr>
          <w:rFonts w:ascii="Times New Roman" w:hAnsi="Times New Roman" w:cs="Times New Roman"/>
          <w:sz w:val="28"/>
          <w:szCs w:val="28"/>
        </w:rPr>
        <w:t>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067B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067B">
        <w:rPr>
          <w:rFonts w:ascii="Times New Roman" w:hAnsi="Times New Roman" w:cs="Times New Roman"/>
          <w:sz w:val="28"/>
          <w:szCs w:val="28"/>
        </w:rPr>
        <w:t xml:space="preserve"> унитарны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067B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006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к </w:t>
      </w:r>
      <w:r w:rsidRPr="00B0067B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067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 и</w:t>
      </w:r>
      <w:r w:rsidRPr="00B0067B">
        <w:rPr>
          <w:rFonts w:ascii="Times New Roman" w:hAnsi="Times New Roman" w:cs="Times New Roman"/>
          <w:sz w:val="28"/>
          <w:szCs w:val="28"/>
        </w:rPr>
        <w:t xml:space="preserve"> коммерчески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067B">
        <w:rPr>
          <w:rFonts w:ascii="Times New Roman" w:hAnsi="Times New Roman" w:cs="Times New Roman"/>
          <w:sz w:val="28"/>
          <w:szCs w:val="28"/>
        </w:rPr>
        <w:t xml:space="preserve"> </w:t>
      </w:r>
      <w:r w:rsidR="00050FBD" w:rsidRPr="00B0067B">
        <w:rPr>
          <w:rFonts w:ascii="Times New Roman" w:hAnsi="Times New Roman" w:cs="Times New Roman"/>
          <w:sz w:val="28"/>
          <w:szCs w:val="28"/>
        </w:rPr>
        <w:t>организаци</w:t>
      </w:r>
      <w:r w:rsidR="00050FBD">
        <w:rPr>
          <w:rFonts w:ascii="Times New Roman" w:hAnsi="Times New Roman" w:cs="Times New Roman"/>
          <w:sz w:val="28"/>
          <w:szCs w:val="28"/>
        </w:rPr>
        <w:t>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67B">
        <w:rPr>
          <w:rFonts w:ascii="Times New Roman" w:hAnsi="Times New Roman" w:cs="Times New Roman"/>
          <w:sz w:val="28"/>
          <w:szCs w:val="28"/>
        </w:rPr>
        <w:t>в уставных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67B">
        <w:rPr>
          <w:rFonts w:ascii="Times New Roman" w:hAnsi="Times New Roman" w:cs="Times New Roman"/>
          <w:sz w:val="28"/>
          <w:szCs w:val="28"/>
        </w:rPr>
        <w:t xml:space="preserve">капиталах которых доля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B0067B">
        <w:rPr>
          <w:rFonts w:ascii="Times New Roman" w:hAnsi="Times New Roman" w:cs="Times New Roman"/>
          <w:sz w:val="28"/>
          <w:szCs w:val="28"/>
        </w:rPr>
        <w:t>составляет более пятидесяти процентов</w:t>
      </w:r>
      <w:r>
        <w:rPr>
          <w:rFonts w:ascii="Times New Roman" w:hAnsi="Times New Roman" w:cs="Times New Roman"/>
          <w:sz w:val="28"/>
          <w:szCs w:val="28"/>
        </w:rPr>
        <w:t>, а также в некоторых других случаях.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осуществления реконструкции объекта капитального строительства на основании договора строительного подряда с застройщиком или техническим заказчиком, застройщик или технический заказчик должны подготовить земельный участок и объект для его реконструкции, а также передать индивидуальному предпринимателю или юридическому лицу, с которыми заключен такой договор, материалы и </w:t>
      </w:r>
      <w:r w:rsidRPr="005027DA">
        <w:rPr>
          <w:rFonts w:ascii="Times New Roman" w:hAnsi="Times New Roman" w:cs="Times New Roman"/>
          <w:b/>
          <w:sz w:val="28"/>
          <w:szCs w:val="28"/>
        </w:rPr>
        <w:t>результаты инженерных изысканий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27DA">
        <w:rPr>
          <w:rFonts w:ascii="Times New Roman" w:hAnsi="Times New Roman" w:cs="Times New Roman"/>
          <w:b/>
          <w:sz w:val="28"/>
          <w:szCs w:val="28"/>
        </w:rPr>
        <w:t>проектную 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27DA">
        <w:rPr>
          <w:rFonts w:ascii="Times New Roman" w:hAnsi="Times New Roman" w:cs="Times New Roman"/>
          <w:b/>
          <w:sz w:val="28"/>
          <w:szCs w:val="28"/>
        </w:rPr>
        <w:t>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          с требованиями </w:t>
      </w:r>
      <w:r w:rsidR="00050FBD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="00050FBD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ГрК РФ.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7DA">
        <w:rPr>
          <w:rFonts w:ascii="Times New Roman" w:hAnsi="Times New Roman" w:cs="Times New Roman"/>
          <w:sz w:val="28"/>
          <w:szCs w:val="28"/>
        </w:rPr>
        <w:t>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Консервация объектов осуществляется по правилам, изложенным                  в постановлении правительства РФ от 30.09.2011 № 802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проведения консервации объекта капитального 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Застройщик или технический заказчик в течении 10 календарных дней после принятия решения о консервации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уведомляет об этом подрядчика, орган, выдавший разрешения на реконструкцию, а также орган государственного строительного надзора.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Застройщик (технический заказчик) обязан заблаговременно,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7 рабочих дней до возобновления реконструкции объекта, направить            в орган, выдавший разрешение на строительство объекта, а также в орган государственного строительного надзора уведомление о возобновлении реконструкции объекта.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консервация объекта не проводилась и реконструкция возобновляется спустя три года и более после прекращения работ, то в соответствии с п</w:t>
      </w:r>
      <w:r w:rsidR="00050FBD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5.2.18  </w:t>
      </w:r>
      <w:r w:rsidRPr="00CA732F">
        <w:rPr>
          <w:rFonts w:ascii="Times New Roman" w:hAnsi="Times New Roman" w:cs="Times New Roman"/>
          <w:sz w:val="28"/>
          <w:szCs w:val="28"/>
        </w:rPr>
        <w:t>ГОСТ 31937-2011</w:t>
      </w:r>
      <w:r>
        <w:rPr>
          <w:rFonts w:ascii="Times New Roman" w:hAnsi="Times New Roman" w:cs="Times New Roman"/>
          <w:sz w:val="28"/>
          <w:szCs w:val="28"/>
        </w:rPr>
        <w:t xml:space="preserve"> «Здания и сооружения. </w:t>
      </w:r>
      <w:r w:rsidRPr="00CA732F">
        <w:rPr>
          <w:rFonts w:ascii="Times New Roman" w:hAnsi="Times New Roman" w:cs="Times New Roman"/>
          <w:sz w:val="28"/>
          <w:szCs w:val="28"/>
        </w:rPr>
        <w:t>Правила обследования и мониторинга технического состояния</w:t>
      </w:r>
      <w:r w:rsidR="00050F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провести сплошное детальное обследование основания и фундаментов. По остальным конструкциям при необходимости проводят выборочное обследование.</w:t>
      </w:r>
    </w:p>
    <w:p w:rsidR="006467BD" w:rsidRDefault="006467BD" w:rsidP="0005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EE">
        <w:rPr>
          <w:rFonts w:ascii="Times New Roman" w:hAnsi="Times New Roman" w:cs="Times New Roman"/>
          <w:sz w:val="28"/>
          <w:szCs w:val="28"/>
        </w:rPr>
        <w:t>Застройщикам и техническим заказчикам необходимо помнить, что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применения</w:t>
      </w:r>
      <w:r w:rsidRPr="001F0AEE">
        <w:rPr>
          <w:rFonts w:ascii="Times New Roman" w:hAnsi="Times New Roman" w:cs="Times New Roman"/>
          <w:sz w:val="28"/>
          <w:szCs w:val="28"/>
        </w:rPr>
        <w:t xml:space="preserve"> на добровольной основе </w:t>
      </w:r>
      <w:r>
        <w:rPr>
          <w:rFonts w:ascii="Times New Roman" w:hAnsi="Times New Roman" w:cs="Times New Roman"/>
          <w:sz w:val="28"/>
          <w:szCs w:val="28"/>
        </w:rPr>
        <w:t>ГОСТ-31937</w:t>
      </w:r>
      <w:r w:rsidRPr="001F0AEE">
        <w:rPr>
          <w:rFonts w:ascii="Times New Roman" w:hAnsi="Times New Roman" w:cs="Times New Roman"/>
          <w:sz w:val="28"/>
          <w:szCs w:val="28"/>
        </w:rPr>
        <w:t xml:space="preserve"> «Здания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F0AEE">
        <w:rPr>
          <w:rFonts w:ascii="Times New Roman" w:hAnsi="Times New Roman" w:cs="Times New Roman"/>
          <w:sz w:val="28"/>
          <w:szCs w:val="28"/>
        </w:rPr>
        <w:t>и сооружения. Правила обследования и мониторинга технического состояния</w:t>
      </w:r>
      <w:r w:rsidR="00050FBD">
        <w:rPr>
          <w:rFonts w:ascii="Times New Roman" w:hAnsi="Times New Roman" w:cs="Times New Roman"/>
          <w:sz w:val="28"/>
          <w:szCs w:val="28"/>
        </w:rPr>
        <w:t>»</w:t>
      </w:r>
      <w:r w:rsidRPr="001F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AEE">
        <w:rPr>
          <w:rFonts w:ascii="Times New Roman" w:hAnsi="Times New Roman" w:cs="Times New Roman"/>
          <w:b/>
          <w:sz w:val="28"/>
          <w:szCs w:val="28"/>
        </w:rPr>
        <w:t>обеспечивается соблюдение требований</w:t>
      </w:r>
      <w:r w:rsidRPr="001F0AEE">
        <w:rPr>
          <w:rFonts w:ascii="Times New Roman" w:hAnsi="Times New Roman" w:cs="Times New Roman"/>
          <w:sz w:val="28"/>
          <w:szCs w:val="28"/>
        </w:rPr>
        <w:t xml:space="preserve"> Федерального закона от 30</w:t>
      </w:r>
      <w:r w:rsidR="00050FBD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AEE">
        <w:rPr>
          <w:rFonts w:ascii="Times New Roman" w:hAnsi="Times New Roman" w:cs="Times New Roman"/>
          <w:sz w:val="28"/>
          <w:szCs w:val="28"/>
        </w:rPr>
        <w:t xml:space="preserve">2009 </w:t>
      </w:r>
      <w:r w:rsidR="00050FBD">
        <w:rPr>
          <w:rFonts w:ascii="Times New Roman" w:hAnsi="Times New Roman" w:cs="Times New Roman"/>
          <w:sz w:val="28"/>
          <w:szCs w:val="28"/>
        </w:rPr>
        <w:t>№</w:t>
      </w:r>
      <w:r w:rsidRPr="001F0AEE">
        <w:rPr>
          <w:rFonts w:ascii="Times New Roman" w:hAnsi="Times New Roman" w:cs="Times New Roman"/>
          <w:sz w:val="28"/>
          <w:szCs w:val="28"/>
        </w:rPr>
        <w:t xml:space="preserve"> 384-ФЗ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7BD" w:rsidRDefault="006467BD" w:rsidP="00C8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A73" w:rsidRPr="006467BD" w:rsidRDefault="00830E15" w:rsidP="006467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7BD">
        <w:rPr>
          <w:rFonts w:ascii="Times New Roman" w:hAnsi="Times New Roman" w:cs="Times New Roman"/>
          <w:i/>
          <w:sz w:val="28"/>
          <w:szCs w:val="28"/>
        </w:rPr>
        <w:t xml:space="preserve">Изменения в градостроительном законодательстве Российской Федерации. </w:t>
      </w:r>
    </w:p>
    <w:p w:rsidR="006467BD" w:rsidRDefault="006467BD" w:rsidP="00C8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Естественно, изменения, которые касаются взаимных с </w:t>
      </w:r>
      <w:r w:rsidRPr="0021600E">
        <w:rPr>
          <w:rFonts w:ascii="Times New Roman" w:hAnsi="Times New Roman" w:cs="Times New Roman"/>
          <w:sz w:val="28"/>
          <w:szCs w:val="28"/>
        </w:rPr>
        <w:t>государственной инспекцией по охране объектов культурного наследия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интересов.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касается внесенных изменений в п</w:t>
      </w:r>
      <w:r w:rsidRPr="0021600E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от 03.12.2014 </w:t>
      </w:r>
      <w:r w:rsidR="00050FBD">
        <w:rPr>
          <w:rFonts w:ascii="Times New Roman" w:hAnsi="Times New Roman" w:cs="Times New Roman"/>
          <w:sz w:val="28"/>
          <w:szCs w:val="28"/>
        </w:rPr>
        <w:t>№</w:t>
      </w:r>
      <w:r w:rsidRPr="0021600E">
        <w:rPr>
          <w:rFonts w:ascii="Times New Roman" w:hAnsi="Times New Roman" w:cs="Times New Roman"/>
          <w:sz w:val="28"/>
          <w:szCs w:val="28"/>
        </w:rPr>
        <w:t xml:space="preserve"> 1300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FBD">
        <w:rPr>
          <w:rFonts w:ascii="Times New Roman" w:hAnsi="Times New Roman" w:cs="Times New Roman"/>
          <w:sz w:val="28"/>
          <w:szCs w:val="28"/>
        </w:rPr>
        <w:t>«</w:t>
      </w:r>
      <w:r w:rsidRPr="0021600E">
        <w:rPr>
          <w:rFonts w:ascii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050F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7BD" w:rsidRPr="00634AB8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пункт </w:t>
      </w:r>
      <w:r w:rsidRPr="00634AB8"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>внесенных изменений гласит: «п</w:t>
      </w:r>
      <w:r w:rsidRPr="00634AB8">
        <w:rPr>
          <w:rFonts w:ascii="Times New Roman" w:hAnsi="Times New Roman" w:cs="Times New Roman"/>
          <w:sz w:val="28"/>
          <w:szCs w:val="28"/>
        </w:rPr>
        <w:t xml:space="preserve">лощадки для размещения строительной техники и строительных грузов, если </w:t>
      </w:r>
      <w:r w:rsidRPr="00D44073">
        <w:rPr>
          <w:rFonts w:ascii="Times New Roman" w:hAnsi="Times New Roman" w:cs="Times New Roman"/>
          <w:b/>
          <w:sz w:val="28"/>
          <w:szCs w:val="28"/>
        </w:rPr>
        <w:t xml:space="preserve">проектом организации строительства </w:t>
      </w:r>
      <w:r w:rsidRPr="00634AB8">
        <w:rPr>
          <w:rFonts w:ascii="Times New Roman" w:hAnsi="Times New Roman" w:cs="Times New Roman"/>
          <w:sz w:val="28"/>
          <w:szCs w:val="28"/>
        </w:rPr>
        <w:t>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4A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порядок</w:t>
      </w:r>
      <w:r w:rsidRPr="00AA2E98">
        <w:rPr>
          <w:rFonts w:ascii="Times New Roman" w:hAnsi="Times New Roman" w:cs="Times New Roman"/>
          <w:sz w:val="28"/>
          <w:szCs w:val="28"/>
        </w:rPr>
        <w:t xml:space="preserve"> размещения </w:t>
      </w:r>
      <w:r>
        <w:rPr>
          <w:rFonts w:ascii="Times New Roman" w:hAnsi="Times New Roman" w:cs="Times New Roman"/>
          <w:sz w:val="28"/>
          <w:szCs w:val="28"/>
        </w:rPr>
        <w:t xml:space="preserve">таких объектов на землях, </w:t>
      </w:r>
      <w:r w:rsidRPr="00AA2E98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собственности, на территории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E98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сервитутов,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установлен постановлением П</w:t>
      </w:r>
      <w:r w:rsidRPr="000304DA">
        <w:rPr>
          <w:rFonts w:ascii="Times New Roman" w:hAnsi="Times New Roman" w:cs="Times New Roman"/>
          <w:sz w:val="28"/>
          <w:szCs w:val="28"/>
        </w:rPr>
        <w:t>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4DA">
        <w:rPr>
          <w:rFonts w:ascii="Times New Roman" w:hAnsi="Times New Roman" w:cs="Times New Roman"/>
          <w:sz w:val="28"/>
          <w:szCs w:val="28"/>
        </w:rPr>
        <w:t xml:space="preserve"> Новосибирской области от 20.07.2015 </w:t>
      </w:r>
      <w:r w:rsidR="00050FBD">
        <w:rPr>
          <w:rFonts w:ascii="Times New Roman" w:hAnsi="Times New Roman" w:cs="Times New Roman"/>
          <w:sz w:val="28"/>
          <w:szCs w:val="28"/>
        </w:rPr>
        <w:t>№</w:t>
      </w:r>
      <w:r w:rsidRPr="000304DA">
        <w:rPr>
          <w:rFonts w:ascii="Times New Roman" w:hAnsi="Times New Roman" w:cs="Times New Roman"/>
          <w:sz w:val="28"/>
          <w:szCs w:val="28"/>
        </w:rPr>
        <w:t xml:space="preserve"> 269-п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FBD">
        <w:rPr>
          <w:rFonts w:ascii="Times New Roman" w:hAnsi="Times New Roman" w:cs="Times New Roman"/>
          <w:sz w:val="28"/>
          <w:szCs w:val="28"/>
        </w:rPr>
        <w:t>«</w:t>
      </w:r>
      <w:r w:rsidRPr="000304DA">
        <w:rPr>
          <w:rFonts w:ascii="Times New Roman" w:hAnsi="Times New Roman" w:cs="Times New Roman"/>
          <w:sz w:val="28"/>
          <w:szCs w:val="28"/>
        </w:rPr>
        <w:t xml:space="preserve">Об установлении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304DA">
        <w:rPr>
          <w:rFonts w:ascii="Times New Roman" w:hAnsi="Times New Roman" w:cs="Times New Roman"/>
          <w:sz w:val="28"/>
          <w:szCs w:val="28"/>
        </w:rPr>
        <w:t xml:space="preserve">и условий размещения объектов, виды которых установлены постановлением Правительства Российской Федерации от 03.12.2014 </w:t>
      </w:r>
      <w:r w:rsidR="00050FBD">
        <w:rPr>
          <w:rFonts w:ascii="Times New Roman" w:hAnsi="Times New Roman" w:cs="Times New Roman"/>
          <w:sz w:val="28"/>
          <w:szCs w:val="28"/>
        </w:rPr>
        <w:t>№</w:t>
      </w:r>
      <w:r w:rsidRPr="000304DA">
        <w:rPr>
          <w:rFonts w:ascii="Times New Roman" w:hAnsi="Times New Roman" w:cs="Times New Roman"/>
          <w:sz w:val="28"/>
          <w:szCs w:val="28"/>
        </w:rPr>
        <w:t xml:space="preserve"> 1300 </w:t>
      </w:r>
      <w:r w:rsidR="00050FBD">
        <w:rPr>
          <w:rFonts w:ascii="Times New Roman" w:hAnsi="Times New Roman" w:cs="Times New Roman"/>
          <w:sz w:val="28"/>
          <w:szCs w:val="28"/>
        </w:rPr>
        <w:t>«</w:t>
      </w:r>
      <w:r w:rsidRPr="000304D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304DA">
        <w:rPr>
          <w:rFonts w:ascii="Times New Roman" w:hAnsi="Times New Roman" w:cs="Times New Roman"/>
          <w:sz w:val="28"/>
          <w:szCs w:val="28"/>
        </w:rPr>
        <w:lastRenderedPageBreak/>
        <w:t>перечня видов объектов, размещение которых может осуществляться</w:t>
      </w:r>
      <w:proofErr w:type="gramEnd"/>
      <w:r w:rsidRPr="000304DA">
        <w:rPr>
          <w:rFonts w:ascii="Times New Roman" w:hAnsi="Times New Roman" w:cs="Times New Roman"/>
          <w:sz w:val="28"/>
          <w:szCs w:val="28"/>
        </w:rPr>
        <w:t xml:space="preserve">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050FBD">
        <w:rPr>
          <w:rFonts w:ascii="Times New Roman" w:hAnsi="Times New Roman" w:cs="Times New Roman"/>
          <w:sz w:val="28"/>
          <w:szCs w:val="28"/>
        </w:rPr>
        <w:t>»</w:t>
      </w:r>
      <w:r w:rsidRPr="000304DA">
        <w:rPr>
          <w:rFonts w:ascii="Times New Roman" w:hAnsi="Times New Roman" w:cs="Times New Roman"/>
          <w:sz w:val="28"/>
          <w:szCs w:val="28"/>
        </w:rPr>
        <w:t>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="00050FBD">
        <w:rPr>
          <w:rFonts w:ascii="Times New Roman" w:hAnsi="Times New Roman" w:cs="Times New Roman"/>
          <w:sz w:val="28"/>
          <w:szCs w:val="28"/>
        </w:rPr>
        <w:t>».</w:t>
      </w:r>
    </w:p>
    <w:p w:rsidR="006467BD" w:rsidRPr="00AA2E98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данно</w:t>
      </w:r>
      <w:r w:rsidR="00050FB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50FB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304DA">
        <w:rPr>
          <w:rFonts w:ascii="Times New Roman" w:hAnsi="Times New Roman" w:cs="Times New Roman"/>
          <w:sz w:val="28"/>
          <w:szCs w:val="28"/>
        </w:rPr>
        <w:t xml:space="preserve">спользование земель или земельных участков на территории Новосибирской области, находящихся в государственной </w:t>
      </w:r>
      <w:r>
        <w:rPr>
          <w:rFonts w:ascii="Times New Roman" w:hAnsi="Times New Roman" w:cs="Times New Roman"/>
          <w:sz w:val="28"/>
          <w:szCs w:val="28"/>
        </w:rPr>
        <w:t>или муниципальной собственности</w:t>
      </w:r>
      <w:r w:rsidRPr="000304DA">
        <w:rPr>
          <w:rFonts w:ascii="Times New Roman" w:hAnsi="Times New Roman" w:cs="Times New Roman"/>
          <w:sz w:val="28"/>
          <w:szCs w:val="28"/>
        </w:rPr>
        <w:t xml:space="preserve"> для размещения объектов без предоставления земельных участков и установления сервитутов, публичного сервитута осуществляется за плату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FE0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0198">
        <w:rPr>
          <w:rFonts w:ascii="Times New Roman" w:hAnsi="Times New Roman" w:cs="Times New Roman"/>
          <w:sz w:val="28"/>
          <w:szCs w:val="28"/>
        </w:rPr>
        <w:t xml:space="preserve">спользование земель,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198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Pr="00FE0198">
        <w:rPr>
          <w:rFonts w:ascii="Times New Roman" w:hAnsi="Times New Roman" w:cs="Times New Roman"/>
          <w:b/>
          <w:sz w:val="28"/>
          <w:szCs w:val="28"/>
        </w:rPr>
        <w:t>разрешения на использование</w:t>
      </w:r>
      <w:r w:rsidRPr="00FE0198">
        <w:rPr>
          <w:rFonts w:ascii="Times New Roman" w:hAnsi="Times New Roman" w:cs="Times New Roman"/>
          <w:sz w:val="28"/>
          <w:szCs w:val="28"/>
        </w:rPr>
        <w:t xml:space="preserve"> </w:t>
      </w:r>
      <w:r w:rsidRPr="00FE0198">
        <w:rPr>
          <w:rFonts w:ascii="Times New Roman" w:hAnsi="Times New Roman" w:cs="Times New Roman"/>
          <w:b/>
          <w:sz w:val="28"/>
          <w:szCs w:val="28"/>
        </w:rPr>
        <w:t>земель, земельных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0198">
        <w:rPr>
          <w:rFonts w:ascii="Times New Roman" w:hAnsi="Times New Roman" w:cs="Times New Roman"/>
          <w:sz w:val="28"/>
          <w:szCs w:val="28"/>
        </w:rPr>
        <w:t xml:space="preserve"> выдаваемого исполнительным органом государственной власти или органом местного самоуправления, уполномоченными на распоряжение находящимися</w:t>
      </w:r>
      <w:proofErr w:type="gramEnd"/>
      <w:r w:rsidRPr="00FE0198">
        <w:rPr>
          <w:rFonts w:ascii="Times New Roman" w:hAnsi="Times New Roman" w:cs="Times New Roman"/>
          <w:sz w:val="28"/>
          <w:szCs w:val="28"/>
        </w:rPr>
        <w:t xml:space="preserve"> в государственной или муниципальной собственности земельными участками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7BD" w:rsidRDefault="006467BD" w:rsidP="0064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198">
        <w:rPr>
          <w:rFonts w:ascii="Times New Roman" w:hAnsi="Times New Roman" w:cs="Times New Roman"/>
          <w:sz w:val="28"/>
          <w:szCs w:val="28"/>
        </w:rPr>
        <w:t xml:space="preserve">Разрешение выдается на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r w:rsidRPr="00FE0198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, продление действия разрешения возможно. Однако </w:t>
      </w:r>
      <w:r w:rsidRPr="00511FEE">
        <w:rPr>
          <w:rFonts w:ascii="Times New Roman" w:hAnsi="Times New Roman" w:cs="Times New Roman"/>
          <w:b/>
          <w:sz w:val="28"/>
          <w:szCs w:val="28"/>
        </w:rPr>
        <w:t>срок действия</w:t>
      </w:r>
      <w:r>
        <w:rPr>
          <w:rFonts w:ascii="Times New Roman" w:hAnsi="Times New Roman" w:cs="Times New Roman"/>
          <w:sz w:val="28"/>
          <w:szCs w:val="28"/>
        </w:rPr>
        <w:t xml:space="preserve"> разрешения для нового пункта      № 31,</w:t>
      </w:r>
      <w:r w:rsidRPr="00097F53">
        <w:t xml:space="preserve"> </w:t>
      </w:r>
      <w:r w:rsidRPr="00097F53">
        <w:rPr>
          <w:rFonts w:ascii="Times New Roman" w:hAnsi="Times New Roman" w:cs="Times New Roman"/>
          <w:sz w:val="28"/>
          <w:szCs w:val="28"/>
        </w:rPr>
        <w:t>введен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097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7F5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от 12.11.2020 </w:t>
      </w:r>
      <w:r w:rsidR="00050FBD">
        <w:rPr>
          <w:rFonts w:ascii="Times New Roman" w:hAnsi="Times New Roman" w:cs="Times New Roman"/>
          <w:sz w:val="28"/>
          <w:szCs w:val="28"/>
        </w:rPr>
        <w:t>№</w:t>
      </w:r>
      <w:r w:rsidRPr="00097F53">
        <w:rPr>
          <w:rFonts w:ascii="Times New Roman" w:hAnsi="Times New Roman" w:cs="Times New Roman"/>
          <w:sz w:val="28"/>
          <w:szCs w:val="28"/>
        </w:rPr>
        <w:t xml:space="preserve"> 1816</w:t>
      </w:r>
      <w:r>
        <w:rPr>
          <w:rFonts w:ascii="Times New Roman" w:hAnsi="Times New Roman" w:cs="Times New Roman"/>
          <w:sz w:val="28"/>
          <w:szCs w:val="28"/>
        </w:rPr>
        <w:t xml:space="preserve"> пока не установлен. </w:t>
      </w:r>
    </w:p>
    <w:p w:rsidR="006467BD" w:rsidRDefault="006467BD" w:rsidP="00646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таких земельных участков ведется     в соответствии с земельным законодательством.</w:t>
      </w:r>
    </w:p>
    <w:p w:rsidR="006467BD" w:rsidRDefault="006467BD" w:rsidP="00C8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358" w:rsidRDefault="00724358" w:rsidP="00FF0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724358" w:rsidRDefault="00724358" w:rsidP="00FF0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8E49EF" w:rsidRDefault="00724358" w:rsidP="00FF0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358">
        <w:rPr>
          <w:rFonts w:ascii="Times New Roman" w:hAnsi="Times New Roman" w:cs="Times New Roman"/>
          <w:b/>
          <w:bCs/>
          <w:sz w:val="28"/>
          <w:szCs w:val="24"/>
        </w:rPr>
        <w:t>Виненко</w:t>
      </w:r>
      <w:proofErr w:type="spellEnd"/>
      <w:r w:rsidRPr="00724358">
        <w:rPr>
          <w:rFonts w:ascii="Times New Roman" w:hAnsi="Times New Roman" w:cs="Times New Roman"/>
          <w:b/>
          <w:bCs/>
          <w:sz w:val="28"/>
          <w:szCs w:val="24"/>
        </w:rPr>
        <w:t xml:space="preserve"> Александр Васильевич</w:t>
      </w:r>
      <w:r w:rsidRPr="009C660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C6606">
        <w:rPr>
          <w:rFonts w:ascii="Times New Roman" w:hAnsi="Times New Roman" w:cs="Times New Roman"/>
          <w:sz w:val="28"/>
          <w:szCs w:val="24"/>
        </w:rPr>
        <w:t>(</w:t>
      </w:r>
      <w:r w:rsidRPr="005C4D16">
        <w:rPr>
          <w:rFonts w:ascii="Times New Roman" w:hAnsi="Times New Roman" w:cs="Times New Roman"/>
          <w:bCs/>
          <w:sz w:val="28"/>
          <w:szCs w:val="28"/>
        </w:rPr>
        <w:t>консультант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C4D16">
        <w:rPr>
          <w:rFonts w:ascii="Times New Roman" w:hAnsi="Times New Roman" w:cs="Times New Roman"/>
          <w:bCs/>
          <w:sz w:val="28"/>
          <w:szCs w:val="28"/>
        </w:rPr>
        <w:t>юрист отдела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4D16">
        <w:rPr>
          <w:rFonts w:ascii="Times New Roman" w:hAnsi="Times New Roman" w:cs="Times New Roman"/>
          <w:bCs/>
          <w:sz w:val="28"/>
          <w:szCs w:val="28"/>
        </w:rPr>
        <w:t>государственного надзора и контроля государственной инспекции по охране объектов культурного наследия Новосибирской области</w:t>
      </w:r>
      <w:r w:rsidRPr="009C6606">
        <w:rPr>
          <w:rFonts w:ascii="Times New Roman" w:hAnsi="Times New Roman" w:cs="Times New Roman"/>
          <w:sz w:val="28"/>
          <w:szCs w:val="24"/>
        </w:rPr>
        <w:t>)</w:t>
      </w:r>
      <w:r w:rsidR="00506E86">
        <w:rPr>
          <w:rFonts w:ascii="Times New Roman" w:hAnsi="Times New Roman" w:cs="Times New Roman"/>
          <w:sz w:val="28"/>
          <w:szCs w:val="28"/>
        </w:rPr>
        <w:t xml:space="preserve"> </w:t>
      </w:r>
      <w:r w:rsidR="008E4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843" w:rsidRDefault="007D6843" w:rsidP="00FF0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6843" w:rsidRPr="00724358" w:rsidRDefault="007D6843" w:rsidP="00FF00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358">
        <w:rPr>
          <w:rFonts w:ascii="Times New Roman" w:hAnsi="Times New Roman" w:cs="Times New Roman"/>
          <w:bCs/>
          <w:i/>
          <w:sz w:val="28"/>
          <w:szCs w:val="28"/>
        </w:rPr>
        <w:t>Основные нарушения обязательных требований при проведении несанкционированных работ на объектах культурного наследия</w:t>
      </w:r>
      <w:r w:rsidR="00724358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D6843" w:rsidRDefault="007D6843" w:rsidP="00FF0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358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6CF">
        <w:rPr>
          <w:rFonts w:ascii="Times New Roman" w:hAnsi="Times New Roman" w:cs="Times New Roman"/>
          <w:sz w:val="28"/>
          <w:szCs w:val="28"/>
        </w:rPr>
        <w:t xml:space="preserve">Основными требованиями, содержащимися в предписаниях, выданных </w:t>
      </w:r>
      <w:r>
        <w:rPr>
          <w:rFonts w:ascii="Times New Roman" w:hAnsi="Times New Roman" w:cs="Times New Roman"/>
          <w:sz w:val="28"/>
          <w:szCs w:val="28"/>
        </w:rPr>
        <w:t>Инспекцией</w:t>
      </w:r>
      <w:r w:rsidRPr="005616CF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724358" w:rsidRDefault="007D6843" w:rsidP="00724358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58">
        <w:rPr>
          <w:rFonts w:ascii="Times New Roman" w:hAnsi="Times New Roman" w:cs="Times New Roman"/>
          <w:sz w:val="28"/>
          <w:szCs w:val="28"/>
        </w:rPr>
        <w:t xml:space="preserve">о проведении работ по сохранению объекта культурного наследия (разработка проектной документации, проведение ремонтно-реставрационных и консервационных работ, приведение планировки объекта культурного наследия в соответствие с документацией технической инвентаризации и т.д.); </w:t>
      </w:r>
    </w:p>
    <w:p w:rsidR="00724358" w:rsidRDefault="007D6843" w:rsidP="00724358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58">
        <w:rPr>
          <w:rFonts w:ascii="Times New Roman" w:hAnsi="Times New Roman" w:cs="Times New Roman"/>
          <w:sz w:val="28"/>
          <w:szCs w:val="28"/>
        </w:rPr>
        <w:t xml:space="preserve">о демонтаже навесного оборудования (системы кондиционирования, видеонаблюдения и т.д.); </w:t>
      </w:r>
    </w:p>
    <w:p w:rsidR="00724358" w:rsidRDefault="007D6843" w:rsidP="00724358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58">
        <w:rPr>
          <w:rFonts w:ascii="Times New Roman" w:hAnsi="Times New Roman" w:cs="Times New Roman"/>
          <w:sz w:val="28"/>
          <w:szCs w:val="28"/>
        </w:rPr>
        <w:t xml:space="preserve">о демонтаже самовольно возведенных построек </w:t>
      </w:r>
      <w:proofErr w:type="gramStart"/>
      <w:r w:rsidRPr="007243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4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358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Pr="00724358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пристроек и надстроек к объектам культурного наследия; </w:t>
      </w:r>
    </w:p>
    <w:p w:rsidR="007D6843" w:rsidRPr="00724358" w:rsidRDefault="007D6843" w:rsidP="00724358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58">
        <w:rPr>
          <w:rFonts w:ascii="Times New Roman" w:hAnsi="Times New Roman" w:cs="Times New Roman"/>
          <w:sz w:val="28"/>
          <w:szCs w:val="28"/>
        </w:rPr>
        <w:lastRenderedPageBreak/>
        <w:t>об установке информационной надписи; о приостановлении земляных, строительных, мелиоративных, хозяйственных и иных работ, проведение которых может ухудшить состояние объекта культурного наследия; о приостановке работ на объектах культурного наследия, проводимых с отклонением от проектной документации</w:t>
      </w:r>
      <w:r w:rsidR="00724358">
        <w:rPr>
          <w:rFonts w:ascii="Times New Roman" w:hAnsi="Times New Roman" w:cs="Times New Roman"/>
          <w:sz w:val="28"/>
          <w:szCs w:val="28"/>
        </w:rPr>
        <w:t>.</w:t>
      </w:r>
    </w:p>
    <w:p w:rsidR="007D6843" w:rsidRPr="005616CF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843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6CF">
        <w:rPr>
          <w:rFonts w:ascii="Times New Roman" w:hAnsi="Times New Roman" w:cs="Times New Roman"/>
          <w:sz w:val="28"/>
          <w:szCs w:val="28"/>
        </w:rPr>
        <w:t xml:space="preserve">Основное количество выданных </w:t>
      </w:r>
      <w:r w:rsidR="00724358" w:rsidRPr="005C4D16">
        <w:rPr>
          <w:rFonts w:ascii="Times New Roman" w:hAnsi="Times New Roman" w:cs="Times New Roman"/>
          <w:bCs/>
          <w:sz w:val="28"/>
          <w:szCs w:val="28"/>
        </w:rPr>
        <w:t>государственной инспекци</w:t>
      </w:r>
      <w:r w:rsidR="00724358">
        <w:rPr>
          <w:rFonts w:ascii="Times New Roman" w:hAnsi="Times New Roman" w:cs="Times New Roman"/>
          <w:bCs/>
          <w:sz w:val="28"/>
          <w:szCs w:val="28"/>
        </w:rPr>
        <w:t>ей</w:t>
      </w:r>
      <w:r w:rsidR="00724358" w:rsidRPr="005C4D16">
        <w:rPr>
          <w:rFonts w:ascii="Times New Roman" w:hAnsi="Times New Roman" w:cs="Times New Roman"/>
          <w:bCs/>
          <w:sz w:val="28"/>
          <w:szCs w:val="28"/>
        </w:rPr>
        <w:t xml:space="preserve"> по охране объектов культурного наследия Новосибирской области</w:t>
      </w:r>
      <w:r w:rsidR="00724358">
        <w:rPr>
          <w:rFonts w:ascii="Times New Roman" w:hAnsi="Times New Roman" w:cs="Times New Roman"/>
          <w:sz w:val="28"/>
          <w:szCs w:val="28"/>
        </w:rPr>
        <w:t xml:space="preserve">  (далее – И</w:t>
      </w:r>
      <w:r>
        <w:rPr>
          <w:rFonts w:ascii="Times New Roman" w:hAnsi="Times New Roman" w:cs="Times New Roman"/>
          <w:sz w:val="28"/>
          <w:szCs w:val="28"/>
        </w:rPr>
        <w:t>нспекци</w:t>
      </w:r>
      <w:r w:rsidR="00724358">
        <w:rPr>
          <w:rFonts w:ascii="Times New Roman" w:hAnsi="Times New Roman" w:cs="Times New Roman"/>
          <w:sz w:val="28"/>
          <w:szCs w:val="28"/>
        </w:rPr>
        <w:t>я)</w:t>
      </w:r>
      <w:r w:rsidRPr="005616CF">
        <w:rPr>
          <w:rFonts w:ascii="Times New Roman" w:hAnsi="Times New Roman" w:cs="Times New Roman"/>
          <w:sz w:val="28"/>
          <w:szCs w:val="28"/>
        </w:rPr>
        <w:t xml:space="preserve"> предписаний направлено на понуждение собственников или иных законных владельцев объектов культурного наследия к проведению работ по их сохранению. </w:t>
      </w:r>
    </w:p>
    <w:p w:rsidR="007D6843" w:rsidRPr="005616CF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6CF">
        <w:rPr>
          <w:rFonts w:ascii="Times New Roman" w:hAnsi="Times New Roman" w:cs="Times New Roman"/>
          <w:sz w:val="28"/>
          <w:szCs w:val="28"/>
        </w:rPr>
        <w:t xml:space="preserve">Среди причин совершения правонарушений, связанных с неисполнением предписаний, основной следует считать необходимость значительных финансовых затрат на принятие мер по сохранению объектов культурного наследия и устранение допущенных нарушений, что составляет особую сложность для организаций, финансируемых из бюджетов. </w:t>
      </w:r>
    </w:p>
    <w:p w:rsidR="007D6843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6CF">
        <w:rPr>
          <w:rFonts w:ascii="Times New Roman" w:hAnsi="Times New Roman" w:cs="Times New Roman"/>
          <w:sz w:val="28"/>
          <w:szCs w:val="28"/>
        </w:rPr>
        <w:t>Так, например, для проведения работ по сохранению объекта культурного наследия согласно ст</w:t>
      </w:r>
      <w:r>
        <w:rPr>
          <w:rFonts w:ascii="Times New Roman" w:hAnsi="Times New Roman" w:cs="Times New Roman"/>
          <w:sz w:val="28"/>
          <w:szCs w:val="28"/>
        </w:rPr>
        <w:t>атье</w:t>
      </w:r>
      <w:r w:rsidRPr="005616CF">
        <w:rPr>
          <w:rFonts w:ascii="Times New Roman" w:hAnsi="Times New Roman" w:cs="Times New Roman"/>
          <w:sz w:val="28"/>
          <w:szCs w:val="28"/>
        </w:rPr>
        <w:t xml:space="preserve"> 45 </w:t>
      </w:r>
      <w:r w:rsidR="00724358" w:rsidRPr="003214C4">
        <w:rPr>
          <w:rFonts w:ascii="Times New Roman" w:hAnsi="Times New Roman" w:cs="Times New Roman"/>
          <w:sz w:val="28"/>
          <w:szCs w:val="28"/>
        </w:rPr>
        <w:t>Федеральн</w:t>
      </w:r>
      <w:r w:rsidR="00724358">
        <w:rPr>
          <w:rFonts w:ascii="Times New Roman" w:hAnsi="Times New Roman" w:cs="Times New Roman"/>
          <w:sz w:val="28"/>
          <w:szCs w:val="28"/>
        </w:rPr>
        <w:t>ого</w:t>
      </w:r>
      <w:r w:rsidR="00724358" w:rsidRPr="003214C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4358">
        <w:rPr>
          <w:rFonts w:ascii="Times New Roman" w:hAnsi="Times New Roman" w:cs="Times New Roman"/>
          <w:sz w:val="28"/>
          <w:szCs w:val="28"/>
        </w:rPr>
        <w:t>а</w:t>
      </w:r>
      <w:r w:rsidR="00724358" w:rsidRPr="003214C4">
        <w:rPr>
          <w:rFonts w:ascii="Times New Roman" w:hAnsi="Times New Roman" w:cs="Times New Roman"/>
          <w:sz w:val="28"/>
          <w:szCs w:val="28"/>
        </w:rPr>
        <w:t xml:space="preserve"> от 25.06.2002 </w:t>
      </w:r>
      <w:r w:rsidR="00724358">
        <w:rPr>
          <w:rFonts w:ascii="Times New Roman" w:hAnsi="Times New Roman" w:cs="Times New Roman"/>
          <w:sz w:val="28"/>
          <w:szCs w:val="28"/>
        </w:rPr>
        <w:t>№</w:t>
      </w:r>
      <w:r w:rsidR="00724358" w:rsidRPr="003214C4">
        <w:rPr>
          <w:rFonts w:ascii="Times New Roman" w:hAnsi="Times New Roman" w:cs="Times New Roman"/>
          <w:sz w:val="28"/>
          <w:szCs w:val="28"/>
        </w:rPr>
        <w:t xml:space="preserve"> 73-ФЗ</w:t>
      </w:r>
      <w:r w:rsidR="00724358">
        <w:rPr>
          <w:rFonts w:ascii="Times New Roman" w:hAnsi="Times New Roman" w:cs="Times New Roman"/>
          <w:sz w:val="28"/>
          <w:szCs w:val="28"/>
        </w:rPr>
        <w:t xml:space="preserve"> «</w:t>
      </w:r>
      <w:r w:rsidR="00724358" w:rsidRPr="003214C4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724358">
        <w:rPr>
          <w:rFonts w:ascii="Times New Roman" w:hAnsi="Times New Roman" w:cs="Times New Roman"/>
          <w:sz w:val="28"/>
          <w:szCs w:val="28"/>
        </w:rPr>
        <w:t>»</w:t>
      </w:r>
      <w:r w:rsidR="00724358" w:rsidRPr="003214C4">
        <w:rPr>
          <w:rFonts w:ascii="Times New Roman" w:hAnsi="Times New Roman" w:cs="Times New Roman"/>
          <w:sz w:val="28"/>
          <w:szCs w:val="28"/>
        </w:rPr>
        <w:t xml:space="preserve"> </w:t>
      </w:r>
      <w:r w:rsidR="0072435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24358" w:rsidRPr="003214C4">
        <w:rPr>
          <w:rFonts w:ascii="Times New Roman" w:hAnsi="Times New Roman" w:cs="Times New Roman"/>
          <w:sz w:val="28"/>
          <w:szCs w:val="28"/>
        </w:rPr>
        <w:t>Федеральн</w:t>
      </w:r>
      <w:r w:rsidR="00724358">
        <w:rPr>
          <w:rFonts w:ascii="Times New Roman" w:hAnsi="Times New Roman" w:cs="Times New Roman"/>
          <w:sz w:val="28"/>
          <w:szCs w:val="28"/>
        </w:rPr>
        <w:t>ый закон)</w:t>
      </w:r>
      <w:r w:rsidRPr="005616CF">
        <w:rPr>
          <w:rFonts w:ascii="Times New Roman" w:hAnsi="Times New Roman" w:cs="Times New Roman"/>
          <w:sz w:val="28"/>
          <w:szCs w:val="28"/>
        </w:rPr>
        <w:t xml:space="preserve"> требуется наличие согласованной проектной документации, которая разрабатывается специализированными организациями и является дорогостоящей работой. Кроме того, для проведения производственных работ необходимо привлечение лицензированной организации, услуги которой также являются дорогостоящими. </w:t>
      </w:r>
    </w:p>
    <w:p w:rsidR="007D6843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6CF">
        <w:rPr>
          <w:rFonts w:ascii="Times New Roman" w:hAnsi="Times New Roman" w:cs="Times New Roman"/>
          <w:sz w:val="28"/>
          <w:szCs w:val="28"/>
        </w:rPr>
        <w:t>Таким образом, лицо, допустившее нарушение требований законодательства первично пытается избежать исполнения предписания органа охраны, в том числе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616CF">
        <w:rPr>
          <w:rFonts w:ascii="Times New Roman" w:hAnsi="Times New Roman" w:cs="Times New Roman"/>
          <w:sz w:val="28"/>
          <w:szCs w:val="28"/>
        </w:rPr>
        <w:t xml:space="preserve">м обжалования постановлений о привлечении к административной ответственности либо предписания о необходимости проведения работ. При этом такими лицами не учитывается факт необходимости проведения соответствующих работ по сохранению вне зависимости от наличия или отсутствия решений о привлечении к административной ответственности. </w:t>
      </w:r>
    </w:p>
    <w:p w:rsidR="007D6843" w:rsidRPr="005616CF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6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роме того, в соответствии со стать</w:t>
      </w:r>
      <w:r w:rsidR="009A13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616CF">
        <w:rPr>
          <w:rFonts w:ascii="Times New Roman" w:hAnsi="Times New Roman" w:cs="Times New Roman"/>
          <w:sz w:val="28"/>
          <w:szCs w:val="28"/>
        </w:rPr>
        <w:t xml:space="preserve"> 11 Федерального закона </w:t>
      </w:r>
      <w:r>
        <w:rPr>
          <w:rFonts w:ascii="Times New Roman" w:hAnsi="Times New Roman" w:cs="Times New Roman"/>
          <w:sz w:val="28"/>
          <w:szCs w:val="28"/>
        </w:rPr>
        <w:t>Инспекция</w:t>
      </w:r>
      <w:r w:rsidRPr="005616CF">
        <w:rPr>
          <w:rFonts w:ascii="Times New Roman" w:hAnsi="Times New Roman" w:cs="Times New Roman"/>
          <w:sz w:val="28"/>
          <w:szCs w:val="28"/>
        </w:rPr>
        <w:t xml:space="preserve"> вправе подавать в суд иски о понуждении исполнить обязательства в области сохранения, использования, популяризации и государственной охраны объектов культурного наследия в натуре.</w:t>
      </w:r>
    </w:p>
    <w:p w:rsidR="007D6843" w:rsidRPr="005616CF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843" w:rsidRPr="005616CF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6CF">
        <w:rPr>
          <w:rFonts w:ascii="Times New Roman" w:hAnsi="Times New Roman" w:cs="Times New Roman"/>
          <w:sz w:val="28"/>
          <w:szCs w:val="28"/>
        </w:rPr>
        <w:t>Проведение вышеуказанных работ на объектах культурного наследия без проектной документации, согласованной в установленном законодательством порядке, а также без получения разрешения на проведение работ по сохранению объекта является нарушением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5616CF">
        <w:rPr>
          <w:rFonts w:ascii="Times New Roman" w:hAnsi="Times New Roman" w:cs="Times New Roman"/>
          <w:sz w:val="28"/>
          <w:szCs w:val="28"/>
        </w:rPr>
        <w:t xml:space="preserve"> 45 Федерального закона. При этом необходимо отметить, что мнение некоторых собственников или иных законных владельцев объектов культурного наследия о возможности проведения на объектах культурного наследия работ без выполнения обязательных требований, предусмотренных 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9A13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616CF">
        <w:rPr>
          <w:rFonts w:ascii="Times New Roman" w:hAnsi="Times New Roman" w:cs="Times New Roman"/>
          <w:sz w:val="28"/>
          <w:szCs w:val="28"/>
        </w:rPr>
        <w:t xml:space="preserve"> 45 Федерального закона, если такие работы не </w:t>
      </w:r>
      <w:r w:rsidRPr="005616CF">
        <w:rPr>
          <w:rFonts w:ascii="Times New Roman" w:hAnsi="Times New Roman" w:cs="Times New Roman"/>
          <w:sz w:val="28"/>
          <w:szCs w:val="28"/>
        </w:rPr>
        <w:lastRenderedPageBreak/>
        <w:t>затрагивают предмет охраны объекта культурного наследия, является ошибочным.</w:t>
      </w:r>
    </w:p>
    <w:p w:rsidR="007D6843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843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</w:t>
      </w:r>
      <w:r w:rsidR="009A131A">
        <w:rPr>
          <w:rFonts w:ascii="Times New Roman" w:hAnsi="Times New Roman" w:cs="Times New Roman"/>
          <w:sz w:val="28"/>
          <w:szCs w:val="28"/>
        </w:rPr>
        <w:t>у</w:t>
      </w:r>
      <w:r w:rsidRPr="005616CF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5616CF">
        <w:rPr>
          <w:rFonts w:ascii="Times New Roman" w:hAnsi="Times New Roman" w:cs="Times New Roman"/>
          <w:sz w:val="28"/>
          <w:szCs w:val="28"/>
        </w:rPr>
        <w:t xml:space="preserve"> 5.1 Федерального закона на территории памятника или ансамбля запрещаются строительство объектов капитального строительства и увеличение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616CF">
        <w:rPr>
          <w:rFonts w:ascii="Times New Roman" w:hAnsi="Times New Roman" w:cs="Times New Roman"/>
          <w:sz w:val="28"/>
          <w:szCs w:val="28"/>
        </w:rPr>
        <w:t>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наследия.</w:t>
      </w:r>
      <w:proofErr w:type="gramEnd"/>
    </w:p>
    <w:p w:rsidR="007D6843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6C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7243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616CF">
        <w:rPr>
          <w:rFonts w:ascii="Times New Roman" w:hAnsi="Times New Roman" w:cs="Times New Roman"/>
          <w:sz w:val="28"/>
          <w:szCs w:val="28"/>
        </w:rPr>
        <w:t xml:space="preserve"> 40 Федерального закона работами по сохранению объекта культурного наследия являются консервация, ремонт, реставрация, приспособление объекта культурного наследия для современного использования, а также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работ. </w:t>
      </w:r>
    </w:p>
    <w:p w:rsidR="007D6843" w:rsidRPr="005616CF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6CF">
        <w:rPr>
          <w:rFonts w:ascii="Times New Roman" w:hAnsi="Times New Roman" w:cs="Times New Roman"/>
          <w:sz w:val="28"/>
          <w:szCs w:val="28"/>
        </w:rPr>
        <w:t>Предмет охраны объекта культурного наследия – это особенности объекта, являющиеся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Федерации, и подлежащие обязательному сохранению.</w:t>
      </w:r>
    </w:p>
    <w:p w:rsidR="007D6843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6C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атья</w:t>
      </w:r>
      <w:r w:rsidRPr="005616CF">
        <w:rPr>
          <w:rFonts w:ascii="Times New Roman" w:hAnsi="Times New Roman" w:cs="Times New Roman"/>
          <w:sz w:val="28"/>
          <w:szCs w:val="28"/>
        </w:rPr>
        <w:t xml:space="preserve"> 45 Федерального закона устанавливает единые обязательные требования для проведения работ по сохранению объекта культурно</w:t>
      </w:r>
      <w:r>
        <w:rPr>
          <w:rFonts w:ascii="Times New Roman" w:hAnsi="Times New Roman" w:cs="Times New Roman"/>
          <w:sz w:val="28"/>
          <w:szCs w:val="28"/>
        </w:rPr>
        <w:t>го наследия, перечисленных в статье</w:t>
      </w:r>
      <w:r w:rsidRPr="005616CF">
        <w:rPr>
          <w:rFonts w:ascii="Times New Roman" w:hAnsi="Times New Roman" w:cs="Times New Roman"/>
          <w:sz w:val="28"/>
          <w:szCs w:val="28"/>
        </w:rPr>
        <w:t xml:space="preserve"> 40 Федерального закона, вне зависимости от наличия либо отсутствия предмета охраны, поскольку сохранению подлежит объект культурного наследия в целом, а не только его отдельные части, являющиеся предметом охраны. Таким образом, на объекте культурного наследия могут проводиться только работы по сохранению объекта культурного наследия и только с соблюдением обязательных требований, установленных 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9A13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616CF">
        <w:rPr>
          <w:rFonts w:ascii="Times New Roman" w:hAnsi="Times New Roman" w:cs="Times New Roman"/>
          <w:sz w:val="28"/>
          <w:szCs w:val="28"/>
        </w:rPr>
        <w:t xml:space="preserve"> 45 Федерального закона.</w:t>
      </w:r>
    </w:p>
    <w:p w:rsidR="007D6843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843" w:rsidRPr="00FC7DDC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 правило, нарушения требований законодательства об объектах культурного наследия составляют комплексные нарушения, вместе с тем, можно выделить следующие основные виды таких нарушений</w:t>
      </w:r>
      <w:r w:rsidR="009A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7D6843" w:rsidRPr="009A131A" w:rsidRDefault="007D6843" w:rsidP="009A131A">
      <w:pPr>
        <w:pStyle w:val="a9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Наиболее часто встречающимся видом нарушений законодательства об объектах культурного наследия, является проведение самовольных работ на объектах культурного наследия, либо работ с нарушением требований к порядку проведения работ по сохранению объекта культурного наследия.</w:t>
      </w:r>
    </w:p>
    <w:p w:rsidR="007D6843" w:rsidRPr="009A131A" w:rsidRDefault="007D6843" w:rsidP="009A131A">
      <w:pPr>
        <w:pStyle w:val="a9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Другим часто встречающимся видом нарушений законодательства об объектах культурного наследия, является неисполнение требований охранного обязательства, в том числе к составу видов работ по сохранению объекта культурного наследия объекта культурного наследия и срокам проведения таких работ.</w:t>
      </w:r>
    </w:p>
    <w:p w:rsidR="007D6843" w:rsidRPr="009A131A" w:rsidRDefault="007D6843" w:rsidP="009A131A">
      <w:pPr>
        <w:pStyle w:val="a9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По-прежнему сохраняется высокий уровень нарушений требований к содержанию и использованию объектов культурного наследия, в том числе неосуществление расходов на их содержание и поддержание его в надлежащем состоянии.</w:t>
      </w:r>
    </w:p>
    <w:p w:rsidR="007D6843" w:rsidRPr="00FC7DDC" w:rsidRDefault="007D6843" w:rsidP="009A131A">
      <w:pPr>
        <w:widowControl w:val="0"/>
        <w:tabs>
          <w:tab w:val="left" w:pos="1134"/>
        </w:tabs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Среди нарушений такого характера встречаются как незначительные, связанные с нарушением правил благоустройства, размещением граффити, несанкционированным, так и существенные, выражающиеся в длительном, иногда умышленном бездействии собственников памятников,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орое может привести к их утрате</w:t>
      </w:r>
      <w:r w:rsidRPr="00F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D6843" w:rsidRPr="009A131A" w:rsidRDefault="007D6843" w:rsidP="009A131A">
      <w:pPr>
        <w:pStyle w:val="a9"/>
        <w:widowControl w:val="0"/>
        <w:numPr>
          <w:ilvl w:val="0"/>
          <w:numId w:val="3"/>
        </w:numPr>
        <w:tabs>
          <w:tab w:val="left" w:pos="1068"/>
          <w:tab w:val="left" w:pos="1134"/>
        </w:tabs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Возбуждение дел об административных правонарушениях связанных с неисполнением предписаний.</w:t>
      </w:r>
    </w:p>
    <w:p w:rsidR="007D6843" w:rsidRPr="009A131A" w:rsidRDefault="007D6843" w:rsidP="009A131A">
      <w:pPr>
        <w:pStyle w:val="a9"/>
        <w:widowControl w:val="0"/>
        <w:numPr>
          <w:ilvl w:val="0"/>
          <w:numId w:val="3"/>
        </w:numPr>
        <w:tabs>
          <w:tab w:val="left" w:pos="1068"/>
          <w:tab w:val="left" w:pos="1134"/>
        </w:tabs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Доля нарушений выпадает на несоблюдение ограничений, установленных в границах зон охраны объектов культурного наследия.</w:t>
      </w:r>
    </w:p>
    <w:p w:rsidR="007D6843" w:rsidRDefault="007D6843" w:rsidP="007D6843">
      <w:pPr>
        <w:widowControl w:val="0"/>
        <w:tabs>
          <w:tab w:val="left" w:pos="106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D6843" w:rsidRPr="00FC7DDC" w:rsidRDefault="007D6843" w:rsidP="007D6843">
      <w:pPr>
        <w:widowControl w:val="0"/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Кодексом Российской Федерации об административных правонарушениях (далее - КоАП РФ) предусмотрены составы правонарушений за нарушения обязательных требований в области охраны объектов культурного наследия в соответствии со статьями </w:t>
      </w:r>
      <w:r w:rsidRPr="0007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7.13-7.16 </w:t>
      </w:r>
      <w:r w:rsidRPr="00F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7.33 </w:t>
      </w:r>
      <w:r w:rsidR="009A131A" w:rsidRPr="00F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КоАП РФ</w:t>
      </w:r>
      <w:r w:rsidRPr="00F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D6843" w:rsidRDefault="007D6843" w:rsidP="007D6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D6843" w:rsidRPr="00FC7DDC" w:rsidRDefault="007D6843" w:rsidP="007D6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F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аиболее </w:t>
      </w:r>
      <w:r w:rsidRPr="005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распростран</w:t>
      </w:r>
      <w:r w:rsidR="009A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5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нны</w:t>
      </w:r>
      <w:r w:rsidR="009A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</w:t>
      </w:r>
      <w:r w:rsidRPr="00F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нарушениями законодательства об охране объектов </w:t>
      </w:r>
      <w:r w:rsidRPr="0056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культурного </w:t>
      </w:r>
      <w:r w:rsidRPr="00F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наследия, выявляемые в ходе осуществления государственного надзора в области охраны объектов культурног</w:t>
      </w:r>
      <w:r w:rsidR="009A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наследия, относятся следующие:</w:t>
      </w:r>
    </w:p>
    <w:p w:rsidR="007D6843" w:rsidRPr="009A131A" w:rsidRDefault="007D6843" w:rsidP="00D02541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Статья 7.13. КоАП РФ</w:t>
      </w:r>
      <w:r w:rsidR="00D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«Н</w:t>
      </w:r>
      <w:r w:rsidRPr="009A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арушение требований законодательства об охране объектов культурного наследия (памятников истории и культуры) народов Российской Федерации</w:t>
      </w:r>
      <w:r w:rsidR="00D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»:</w:t>
      </w:r>
    </w:p>
    <w:p w:rsidR="007D6843" w:rsidRPr="009A131A" w:rsidRDefault="007D6843" w:rsidP="00D02541">
      <w:pPr>
        <w:pStyle w:val="a9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A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Часть 1 статьи 7.13 КоАП РФ: нарушение требований законодательства об охране объектов культурного наследия (федерального, регионального и муниципального значения), нарушение режима использования земель в границах территорий объектов культурного наследия либо несоблюдение ограничений, установленных в границах зон охраны объектов культурного наследия, влечет наложение административного штрафа на граждан в размере от пятнадцати тысяч до двухсот тысяч рублей;</w:t>
      </w:r>
      <w:proofErr w:type="gramEnd"/>
      <w:r w:rsidRPr="009A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должностных лиц - от двадцати тысяч до четырехсот тысяч рублей; на юридических лиц - от двухсот тысяч до пяти миллионов рублей.</w:t>
      </w:r>
    </w:p>
    <w:p w:rsidR="007D6843" w:rsidRPr="009A131A" w:rsidRDefault="007D6843" w:rsidP="00D02541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31A">
        <w:rPr>
          <w:rFonts w:ascii="Times New Roman" w:hAnsi="Times New Roman" w:cs="Times New Roman"/>
          <w:sz w:val="28"/>
          <w:szCs w:val="28"/>
        </w:rPr>
        <w:t>Часть 3 статьи 7.13 КоАП РФ: действия (бездействие), предусмотренные частью 1 настоящей статьи, совершенные в отношении выявленных объектов культурного наследия или на их территориях, влекут наложение административного штрафа: на граждан в размере от пятнадцати тысяч до ста тысяч рублей; на должностных лиц - от двадцати тысяч до трехсот тысяч рублей; на юридических лиц - от ста тысяч до одного миллиона рублей.</w:t>
      </w:r>
      <w:proofErr w:type="gramEnd"/>
    </w:p>
    <w:p w:rsidR="007D6843" w:rsidRPr="00D02541" w:rsidRDefault="007D6843" w:rsidP="00D02541">
      <w:pPr>
        <w:pStyle w:val="a9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Статья </w:t>
      </w:r>
      <w:r w:rsidRPr="00D0254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7.14. </w:t>
      </w:r>
      <w:r w:rsidRPr="00D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КоАП РФ </w:t>
      </w:r>
      <w:r w:rsidR="00D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D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или проведение земляных, строительных или иных работ без разрешения органа, осуществляющего государственный надзор за состоянием, содержанием, сохранением, использованием, популяризацией и государственной охраной объектов </w:t>
      </w:r>
      <w:r w:rsidRPr="00D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культурного наследия</w:t>
      </w:r>
      <w:r w:rsidR="00D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»:</w:t>
      </w:r>
    </w:p>
    <w:p w:rsidR="007D6843" w:rsidRPr="00D02541" w:rsidRDefault="007D6843" w:rsidP="00D02541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D025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Организация или проведение земляных, строительных, мелиоративных, хозяйственных и иных работ без разрешения государственного органа охраны объектов культурного наследия в случаях, если такое разрешение обязательно, влечет наложение административного штрафа на граждан в размере от пятнадцати тысяч до ста тысяч рублей; на должностных лиц - от двадцати тысяч до трехсот тысяч рублей; на юридических лиц - от ста тысяч до одного миллиона рублей».</w:t>
      </w:r>
      <w:proofErr w:type="gramEnd"/>
    </w:p>
    <w:p w:rsidR="007D6843" w:rsidRPr="00D02541" w:rsidRDefault="007D6843" w:rsidP="00D02541">
      <w:pPr>
        <w:pStyle w:val="a9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Статья </w:t>
      </w:r>
      <w:r w:rsidRPr="00D0254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7.14.1. </w:t>
      </w:r>
      <w:r w:rsidRPr="00D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КоАП РФ </w:t>
      </w:r>
      <w:r w:rsidR="00D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D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Уничтожение или повреждение объектов культурного наследия (памятников истории и культуры) народов Российской Федерации, объектов, составляющих предмет охраны исторического поселения</w:t>
      </w:r>
      <w:r w:rsidR="00D0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»:</w:t>
      </w:r>
    </w:p>
    <w:p w:rsidR="007D6843" w:rsidRPr="00D02541" w:rsidRDefault="007D6843" w:rsidP="00D02541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025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Уничтожение или повреждение объектов культурного наследия, в том числе выявленных объектов культурного наследия, влечет наложение административного штрафа на юридических лиц в размере от пятисот тысяч до двадцати миллионов рублей.</w:t>
      </w:r>
    </w:p>
    <w:p w:rsidR="007D6843" w:rsidRPr="00D02541" w:rsidRDefault="007D6843" w:rsidP="00D02541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541">
        <w:rPr>
          <w:rFonts w:ascii="Times New Roman" w:hAnsi="Times New Roman" w:cs="Times New Roman"/>
          <w:sz w:val="28"/>
          <w:szCs w:val="28"/>
        </w:rPr>
        <w:t xml:space="preserve">Необходимо отметь, что к правонарушениям за неисполнение предписаний, выданных Инспекцией, относятся правонарушения предусмотренные частью 18 статьи 19.5 КоАП РФ </w:t>
      </w:r>
      <w:r w:rsidR="00D02541" w:rsidRPr="00D02541">
        <w:rPr>
          <w:rFonts w:ascii="Times New Roman" w:hAnsi="Times New Roman" w:cs="Times New Roman"/>
          <w:sz w:val="28"/>
          <w:szCs w:val="28"/>
        </w:rPr>
        <w:t>«</w:t>
      </w:r>
      <w:r w:rsidRPr="00D02541">
        <w:rPr>
          <w:rFonts w:ascii="Times New Roman" w:hAnsi="Times New Roman" w:cs="Times New Roman"/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="00D02541" w:rsidRPr="00D02541">
        <w:rPr>
          <w:rFonts w:ascii="Times New Roman" w:hAnsi="Times New Roman" w:cs="Times New Roman"/>
          <w:sz w:val="28"/>
          <w:szCs w:val="28"/>
        </w:rPr>
        <w:t>»</w:t>
      </w:r>
      <w:r w:rsidR="00D0254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D6843" w:rsidRPr="00D02541" w:rsidRDefault="007D6843" w:rsidP="00D02541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541"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 влечет наложение административного штрафа на граждан в размере от двух тысяч до четырех тысяч рублей; на должностных лиц - от двадцати тысяч до сорока тысяч рублей либо дисквалификацию на срок до двух лет;</w:t>
      </w:r>
      <w:proofErr w:type="gramEnd"/>
      <w:r w:rsidRPr="00D02541">
        <w:rPr>
          <w:rFonts w:ascii="Times New Roman" w:hAnsi="Times New Roman" w:cs="Times New Roman"/>
          <w:sz w:val="28"/>
          <w:szCs w:val="28"/>
        </w:rPr>
        <w:t xml:space="preserve"> на юридических лиц - от ста тысяч до пятисот тысяч рублей.</w:t>
      </w:r>
    </w:p>
    <w:p w:rsidR="007D6843" w:rsidRPr="005616CF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843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6CF">
        <w:rPr>
          <w:rFonts w:ascii="Times New Roman" w:hAnsi="Times New Roman" w:cs="Times New Roman"/>
          <w:sz w:val="28"/>
          <w:szCs w:val="28"/>
        </w:rPr>
        <w:t xml:space="preserve">При анализе основных причин совершения нарушений в отношении объектов культурного наследия отмечается нежелание собственников объектов культурного наследия финансировать проведение работ по их сохранению, игнорирование требований предписаний об устранении выявленных нарушений. Кроме того, другими причинами являются: </w:t>
      </w:r>
    </w:p>
    <w:p w:rsidR="007D6843" w:rsidRPr="00D02541" w:rsidRDefault="007D6843" w:rsidP="00D02541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541">
        <w:rPr>
          <w:rFonts w:ascii="Times New Roman" w:hAnsi="Times New Roman" w:cs="Times New Roman"/>
          <w:sz w:val="28"/>
          <w:szCs w:val="28"/>
        </w:rPr>
        <w:t>отсутствие финансирования проведения работ по сохранению объектов культурного наследия (в основном у организаций, финансируемых из бюджета);</w:t>
      </w:r>
    </w:p>
    <w:p w:rsidR="007D6843" w:rsidRPr="00D02541" w:rsidRDefault="007D6843" w:rsidP="00D02541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541">
        <w:rPr>
          <w:rFonts w:ascii="Times New Roman" w:hAnsi="Times New Roman" w:cs="Times New Roman"/>
          <w:sz w:val="28"/>
          <w:szCs w:val="28"/>
        </w:rPr>
        <w:t>крайне низкий уровень знаний собственниками или иными законными владельцами объектов культурного наследия требований законодательства об их охране.</w:t>
      </w:r>
    </w:p>
    <w:p w:rsidR="007D6843" w:rsidRPr="005616CF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843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6CF"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обязательных требований законодательства об объектах культурного наследия собственникам и иным </w:t>
      </w:r>
      <w:r w:rsidRPr="005616CF">
        <w:rPr>
          <w:rFonts w:ascii="Times New Roman" w:hAnsi="Times New Roman" w:cs="Times New Roman"/>
          <w:sz w:val="28"/>
          <w:szCs w:val="28"/>
        </w:rPr>
        <w:lastRenderedPageBreak/>
        <w:t>законным владельцам объектов культурного наследия рекомендуется проявлять должную степень внимательности и осмотрительности при приобретении и владении объектом культурного наследия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616CF">
        <w:rPr>
          <w:rFonts w:ascii="Times New Roman" w:hAnsi="Times New Roman" w:cs="Times New Roman"/>
          <w:sz w:val="28"/>
          <w:szCs w:val="28"/>
        </w:rPr>
        <w:t xml:space="preserve">м получения информации об историко-культурной ценности объекта культурного наследия на сайте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5616CF">
        <w:rPr>
          <w:rFonts w:ascii="Times New Roman" w:hAnsi="Times New Roman" w:cs="Times New Roman"/>
          <w:sz w:val="28"/>
          <w:szCs w:val="28"/>
        </w:rPr>
        <w:t xml:space="preserve"> и в открытых официальных источниках, а также получения информации об особенностях владения объектом культурного наследия</w:t>
      </w:r>
      <w:proofErr w:type="gramEnd"/>
      <w:r w:rsidRPr="005616C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616C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5616CF">
        <w:rPr>
          <w:rFonts w:ascii="Times New Roman" w:hAnsi="Times New Roman" w:cs="Times New Roman"/>
          <w:sz w:val="28"/>
          <w:szCs w:val="28"/>
        </w:rPr>
        <w:t xml:space="preserve"> проведения работ по </w:t>
      </w:r>
      <w:r>
        <w:rPr>
          <w:rFonts w:ascii="Times New Roman" w:hAnsi="Times New Roman" w:cs="Times New Roman"/>
          <w:sz w:val="28"/>
          <w:szCs w:val="28"/>
        </w:rPr>
        <w:t>его сохранению, в том числе путё</w:t>
      </w:r>
      <w:r w:rsidRPr="005616CF">
        <w:rPr>
          <w:rFonts w:ascii="Times New Roman" w:hAnsi="Times New Roman" w:cs="Times New Roman"/>
          <w:sz w:val="28"/>
          <w:szCs w:val="28"/>
        </w:rPr>
        <w:t xml:space="preserve">м подачи официального обращения в </w:t>
      </w:r>
      <w:r>
        <w:rPr>
          <w:rFonts w:ascii="Times New Roman" w:hAnsi="Times New Roman" w:cs="Times New Roman"/>
          <w:sz w:val="28"/>
          <w:szCs w:val="28"/>
        </w:rPr>
        <w:t>Инспекцию</w:t>
      </w:r>
      <w:r w:rsidRPr="005616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843" w:rsidRDefault="007D6843" w:rsidP="007D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843" w:rsidRPr="008E49EF" w:rsidRDefault="007D6843" w:rsidP="007D6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2017 года</w:t>
      </w:r>
      <w:r w:rsidRPr="00561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Инспекцией</w:t>
      </w:r>
      <w:r w:rsidRPr="005616CF">
        <w:rPr>
          <w:rFonts w:ascii="Times New Roman" w:hAnsi="Times New Roman" w:cs="Times New Roman"/>
          <w:sz w:val="28"/>
          <w:szCs w:val="28"/>
        </w:rPr>
        <w:t xml:space="preserve"> реализуется программа профилактики нарушений обязательных требований в области охраны объектов культурного наследия, в рамках которой проведены мероприятия по информированию юридических лиц, индивидуальных предпринимателей, физических лиц по вопросам соблюдения обязательных требований в области охраны объектов культурного наследия.</w:t>
      </w:r>
    </w:p>
    <w:sectPr w:rsidR="007D6843" w:rsidRPr="008E49EF" w:rsidSect="00335A73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9D" w:rsidRDefault="00DD3C9D" w:rsidP="00FF0029">
      <w:pPr>
        <w:spacing w:after="0" w:line="240" w:lineRule="auto"/>
      </w:pPr>
      <w:r>
        <w:separator/>
      </w:r>
    </w:p>
  </w:endnote>
  <w:endnote w:type="continuationSeparator" w:id="0">
    <w:p w:rsidR="00DD3C9D" w:rsidRDefault="00DD3C9D" w:rsidP="00FF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9D" w:rsidRDefault="00DD3C9D" w:rsidP="00FF0029">
      <w:pPr>
        <w:spacing w:after="0" w:line="240" w:lineRule="auto"/>
      </w:pPr>
      <w:r>
        <w:separator/>
      </w:r>
    </w:p>
  </w:footnote>
  <w:footnote w:type="continuationSeparator" w:id="0">
    <w:p w:rsidR="00DD3C9D" w:rsidRDefault="00DD3C9D" w:rsidP="00FF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804233"/>
      <w:docPartObj>
        <w:docPartGallery w:val="Page Numbers (Top of Page)"/>
        <w:docPartUnique/>
      </w:docPartObj>
    </w:sdtPr>
    <w:sdtEndPr/>
    <w:sdtContent>
      <w:p w:rsidR="00FF0029" w:rsidRDefault="00FF00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D22">
          <w:rPr>
            <w:noProof/>
          </w:rPr>
          <w:t>1</w:t>
        </w:r>
        <w:r>
          <w:fldChar w:fldCharType="end"/>
        </w:r>
      </w:p>
    </w:sdtContent>
  </w:sdt>
  <w:p w:rsidR="00FF0029" w:rsidRDefault="00FF00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8D8"/>
    <w:multiLevelType w:val="hybridMultilevel"/>
    <w:tmpl w:val="A07AFB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52224A"/>
    <w:multiLevelType w:val="multilevel"/>
    <w:tmpl w:val="AE6E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E2AE9"/>
    <w:multiLevelType w:val="hybridMultilevel"/>
    <w:tmpl w:val="FBF69C32"/>
    <w:lvl w:ilvl="0" w:tplc="960E348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1874A2"/>
    <w:multiLevelType w:val="hybridMultilevel"/>
    <w:tmpl w:val="004E026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64575E"/>
    <w:multiLevelType w:val="hybridMultilevel"/>
    <w:tmpl w:val="B5C61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216393"/>
    <w:multiLevelType w:val="hybridMultilevel"/>
    <w:tmpl w:val="22C401F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1C1038"/>
    <w:multiLevelType w:val="hybridMultilevel"/>
    <w:tmpl w:val="9042C4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4E"/>
    <w:rsid w:val="000304DA"/>
    <w:rsid w:val="00033F32"/>
    <w:rsid w:val="00045749"/>
    <w:rsid w:val="00050FBD"/>
    <w:rsid w:val="00053778"/>
    <w:rsid w:val="000562AB"/>
    <w:rsid w:val="00065C07"/>
    <w:rsid w:val="000738BB"/>
    <w:rsid w:val="00097F53"/>
    <w:rsid w:val="000B0F70"/>
    <w:rsid w:val="000B3288"/>
    <w:rsid w:val="000F3018"/>
    <w:rsid w:val="0010681B"/>
    <w:rsid w:val="00114169"/>
    <w:rsid w:val="0012728B"/>
    <w:rsid w:val="00147A15"/>
    <w:rsid w:val="0015047F"/>
    <w:rsid w:val="00164CA7"/>
    <w:rsid w:val="00166EDA"/>
    <w:rsid w:val="001756B5"/>
    <w:rsid w:val="001868C6"/>
    <w:rsid w:val="001C50E5"/>
    <w:rsid w:val="001D023F"/>
    <w:rsid w:val="001E297A"/>
    <w:rsid w:val="001F0AEE"/>
    <w:rsid w:val="001F40F9"/>
    <w:rsid w:val="001F43BE"/>
    <w:rsid w:val="00200ECE"/>
    <w:rsid w:val="00210F85"/>
    <w:rsid w:val="00212629"/>
    <w:rsid w:val="0021569B"/>
    <w:rsid w:val="0021600E"/>
    <w:rsid w:val="00223DA3"/>
    <w:rsid w:val="002411DC"/>
    <w:rsid w:val="002441BF"/>
    <w:rsid w:val="00270AFB"/>
    <w:rsid w:val="00270D7E"/>
    <w:rsid w:val="002760B3"/>
    <w:rsid w:val="00296BB8"/>
    <w:rsid w:val="002C6CF5"/>
    <w:rsid w:val="002D35C0"/>
    <w:rsid w:val="002F52FE"/>
    <w:rsid w:val="00305F0E"/>
    <w:rsid w:val="003214C4"/>
    <w:rsid w:val="00325233"/>
    <w:rsid w:val="00335A73"/>
    <w:rsid w:val="00375E30"/>
    <w:rsid w:val="0039158D"/>
    <w:rsid w:val="003A0FC9"/>
    <w:rsid w:val="003A4970"/>
    <w:rsid w:val="003A6FA0"/>
    <w:rsid w:val="003C1BDF"/>
    <w:rsid w:val="003D5B6C"/>
    <w:rsid w:val="0043259B"/>
    <w:rsid w:val="00462428"/>
    <w:rsid w:val="00473F0C"/>
    <w:rsid w:val="004A5A3D"/>
    <w:rsid w:val="004B16D4"/>
    <w:rsid w:val="004B2E54"/>
    <w:rsid w:val="004D45F7"/>
    <w:rsid w:val="005027DA"/>
    <w:rsid w:val="00506E86"/>
    <w:rsid w:val="00507D5D"/>
    <w:rsid w:val="00511FEE"/>
    <w:rsid w:val="00513755"/>
    <w:rsid w:val="00514DA1"/>
    <w:rsid w:val="00522B4E"/>
    <w:rsid w:val="0053451C"/>
    <w:rsid w:val="00543057"/>
    <w:rsid w:val="00552EF5"/>
    <w:rsid w:val="00570286"/>
    <w:rsid w:val="0057082E"/>
    <w:rsid w:val="005916A0"/>
    <w:rsid w:val="005D0E3B"/>
    <w:rsid w:val="005D20C2"/>
    <w:rsid w:val="005D497D"/>
    <w:rsid w:val="005E0446"/>
    <w:rsid w:val="006137F9"/>
    <w:rsid w:val="00621D22"/>
    <w:rsid w:val="00634AB8"/>
    <w:rsid w:val="006430B6"/>
    <w:rsid w:val="006467BD"/>
    <w:rsid w:val="00655B1D"/>
    <w:rsid w:val="006617E8"/>
    <w:rsid w:val="00682A2A"/>
    <w:rsid w:val="006D2097"/>
    <w:rsid w:val="0070036E"/>
    <w:rsid w:val="00724358"/>
    <w:rsid w:val="00735353"/>
    <w:rsid w:val="007508C6"/>
    <w:rsid w:val="007556E4"/>
    <w:rsid w:val="00757CB0"/>
    <w:rsid w:val="007821A9"/>
    <w:rsid w:val="00782D03"/>
    <w:rsid w:val="007875E5"/>
    <w:rsid w:val="007B0080"/>
    <w:rsid w:val="007B0FFC"/>
    <w:rsid w:val="007C131F"/>
    <w:rsid w:val="007D5652"/>
    <w:rsid w:val="007D6843"/>
    <w:rsid w:val="007E0646"/>
    <w:rsid w:val="00805D0D"/>
    <w:rsid w:val="00826410"/>
    <w:rsid w:val="00826E22"/>
    <w:rsid w:val="00830E15"/>
    <w:rsid w:val="00836DAE"/>
    <w:rsid w:val="008402B1"/>
    <w:rsid w:val="00843BCD"/>
    <w:rsid w:val="0086137A"/>
    <w:rsid w:val="00874985"/>
    <w:rsid w:val="008A3015"/>
    <w:rsid w:val="008A3808"/>
    <w:rsid w:val="008C6718"/>
    <w:rsid w:val="008E04EB"/>
    <w:rsid w:val="008E49EF"/>
    <w:rsid w:val="008F112D"/>
    <w:rsid w:val="00906DE1"/>
    <w:rsid w:val="00922F81"/>
    <w:rsid w:val="009308E3"/>
    <w:rsid w:val="00945D52"/>
    <w:rsid w:val="0095644D"/>
    <w:rsid w:val="00995F78"/>
    <w:rsid w:val="009A131A"/>
    <w:rsid w:val="009B6E58"/>
    <w:rsid w:val="009C402D"/>
    <w:rsid w:val="00A049C5"/>
    <w:rsid w:val="00A14424"/>
    <w:rsid w:val="00A27BD6"/>
    <w:rsid w:val="00A30C4D"/>
    <w:rsid w:val="00A4622F"/>
    <w:rsid w:val="00A83779"/>
    <w:rsid w:val="00A903E1"/>
    <w:rsid w:val="00A9628A"/>
    <w:rsid w:val="00AA2E98"/>
    <w:rsid w:val="00AC11C3"/>
    <w:rsid w:val="00AD127A"/>
    <w:rsid w:val="00AE4127"/>
    <w:rsid w:val="00AE4373"/>
    <w:rsid w:val="00AF364C"/>
    <w:rsid w:val="00B0067B"/>
    <w:rsid w:val="00B043EE"/>
    <w:rsid w:val="00B11288"/>
    <w:rsid w:val="00B116FB"/>
    <w:rsid w:val="00B16702"/>
    <w:rsid w:val="00B506E7"/>
    <w:rsid w:val="00B52905"/>
    <w:rsid w:val="00B65FC4"/>
    <w:rsid w:val="00B6669C"/>
    <w:rsid w:val="00B670E4"/>
    <w:rsid w:val="00B71594"/>
    <w:rsid w:val="00B76AAC"/>
    <w:rsid w:val="00B77FB6"/>
    <w:rsid w:val="00B83F36"/>
    <w:rsid w:val="00B863A5"/>
    <w:rsid w:val="00B8795D"/>
    <w:rsid w:val="00C27BF9"/>
    <w:rsid w:val="00C301C9"/>
    <w:rsid w:val="00C31BA6"/>
    <w:rsid w:val="00C64DA4"/>
    <w:rsid w:val="00C80C5F"/>
    <w:rsid w:val="00C859DE"/>
    <w:rsid w:val="00C960E4"/>
    <w:rsid w:val="00CA732F"/>
    <w:rsid w:val="00CD1B15"/>
    <w:rsid w:val="00CD5A8E"/>
    <w:rsid w:val="00D02239"/>
    <w:rsid w:val="00D02541"/>
    <w:rsid w:val="00D2165B"/>
    <w:rsid w:val="00D44073"/>
    <w:rsid w:val="00D52E96"/>
    <w:rsid w:val="00D6086A"/>
    <w:rsid w:val="00D725D7"/>
    <w:rsid w:val="00D80FEF"/>
    <w:rsid w:val="00D824A2"/>
    <w:rsid w:val="00D8579D"/>
    <w:rsid w:val="00DD3C9D"/>
    <w:rsid w:val="00DF480F"/>
    <w:rsid w:val="00E124D2"/>
    <w:rsid w:val="00E302A4"/>
    <w:rsid w:val="00E42F8F"/>
    <w:rsid w:val="00E90CBF"/>
    <w:rsid w:val="00EB59DC"/>
    <w:rsid w:val="00EE61E9"/>
    <w:rsid w:val="00EF3523"/>
    <w:rsid w:val="00EF670B"/>
    <w:rsid w:val="00F16F9F"/>
    <w:rsid w:val="00F43BE2"/>
    <w:rsid w:val="00F45A54"/>
    <w:rsid w:val="00F51253"/>
    <w:rsid w:val="00F5611A"/>
    <w:rsid w:val="00F61596"/>
    <w:rsid w:val="00F7213E"/>
    <w:rsid w:val="00F87237"/>
    <w:rsid w:val="00F92C29"/>
    <w:rsid w:val="00FD6000"/>
    <w:rsid w:val="00FE0198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0029"/>
  </w:style>
  <w:style w:type="paragraph" w:styleId="a5">
    <w:name w:val="footer"/>
    <w:basedOn w:val="a"/>
    <w:link w:val="a6"/>
    <w:uiPriority w:val="99"/>
    <w:unhideWhenUsed/>
    <w:rsid w:val="00FF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029"/>
  </w:style>
  <w:style w:type="paragraph" w:styleId="a7">
    <w:name w:val="Balloon Text"/>
    <w:basedOn w:val="a"/>
    <w:link w:val="a8"/>
    <w:uiPriority w:val="99"/>
    <w:semiHidden/>
    <w:unhideWhenUsed/>
    <w:rsid w:val="00B1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6F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4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0029"/>
  </w:style>
  <w:style w:type="paragraph" w:styleId="a5">
    <w:name w:val="footer"/>
    <w:basedOn w:val="a"/>
    <w:link w:val="a6"/>
    <w:uiPriority w:val="99"/>
    <w:unhideWhenUsed/>
    <w:rsid w:val="00FF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029"/>
  </w:style>
  <w:style w:type="paragraph" w:styleId="a7">
    <w:name w:val="Balloon Text"/>
    <w:basedOn w:val="a"/>
    <w:link w:val="a8"/>
    <w:uiPriority w:val="99"/>
    <w:semiHidden/>
    <w:unhideWhenUsed/>
    <w:rsid w:val="00B1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6F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855BE2-6743-455C-87ED-D1041030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5683</Words>
  <Characters>32395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Владислав Петрович</dc:creator>
  <cp:lastModifiedBy>Дернов Станислав Леонидович</cp:lastModifiedBy>
  <cp:revision>2</cp:revision>
  <cp:lastPrinted>2020-12-22T02:27:00Z</cp:lastPrinted>
  <dcterms:created xsi:type="dcterms:W3CDTF">2020-12-25T05:43:00Z</dcterms:created>
  <dcterms:modified xsi:type="dcterms:W3CDTF">2020-12-25T05:43:00Z</dcterms:modified>
</cp:coreProperties>
</file>