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21" w:rsidRPr="007F7C94" w:rsidRDefault="007D5521" w:rsidP="007D5521">
      <w:pPr>
        <w:autoSpaceDE w:val="0"/>
        <w:autoSpaceDN w:val="0"/>
        <w:adjustRightInd w:val="0"/>
        <w:spacing w:after="0" w:line="240" w:lineRule="auto"/>
        <w:ind w:firstLine="709"/>
        <w:jc w:val="center"/>
        <w:rPr>
          <w:rFonts w:ascii="Times New Roman" w:hAnsi="Times New Roman" w:cs="Times New Roman"/>
          <w:b/>
          <w:bCs/>
          <w:sz w:val="32"/>
          <w:szCs w:val="24"/>
        </w:rPr>
      </w:pPr>
      <w:r w:rsidRPr="009C6606">
        <w:rPr>
          <w:rFonts w:ascii="Times New Roman" w:hAnsi="Times New Roman" w:cs="Times New Roman"/>
          <w:b/>
          <w:bCs/>
          <w:sz w:val="32"/>
          <w:szCs w:val="24"/>
        </w:rPr>
        <w:t>ИНСПЕКЦИЯ ГОСУДАРСТВЕННОГО СТРОИТЕЛЬНОГО НАДЗОРА НОВОСИБИРСКОЙ ОБЛАСТИ</w:t>
      </w:r>
    </w:p>
    <w:p w:rsidR="009C6606" w:rsidRPr="007F7C94" w:rsidRDefault="009C6606" w:rsidP="007D5521">
      <w:pPr>
        <w:autoSpaceDE w:val="0"/>
        <w:autoSpaceDN w:val="0"/>
        <w:adjustRightInd w:val="0"/>
        <w:spacing w:after="0" w:line="240" w:lineRule="auto"/>
        <w:ind w:firstLine="709"/>
        <w:jc w:val="center"/>
        <w:rPr>
          <w:rFonts w:ascii="Times New Roman" w:hAnsi="Times New Roman" w:cs="Times New Roman"/>
          <w:b/>
          <w:bCs/>
          <w:sz w:val="32"/>
          <w:szCs w:val="24"/>
        </w:rPr>
      </w:pPr>
    </w:p>
    <w:p w:rsidR="009C6606" w:rsidRPr="009C6606" w:rsidRDefault="009C6606" w:rsidP="007D5521">
      <w:pPr>
        <w:autoSpaceDE w:val="0"/>
        <w:autoSpaceDN w:val="0"/>
        <w:adjustRightInd w:val="0"/>
        <w:spacing w:after="0" w:line="240" w:lineRule="auto"/>
        <w:ind w:firstLine="709"/>
        <w:jc w:val="center"/>
        <w:rPr>
          <w:rFonts w:ascii="Times New Roman" w:hAnsi="Times New Roman" w:cs="Times New Roman"/>
          <w:sz w:val="32"/>
          <w:szCs w:val="24"/>
        </w:rPr>
      </w:pPr>
      <w:r>
        <w:rPr>
          <w:rFonts w:ascii="Times New Roman" w:hAnsi="Times New Roman" w:cs="Times New Roman"/>
          <w:b/>
          <w:bCs/>
          <w:sz w:val="32"/>
          <w:szCs w:val="24"/>
        </w:rPr>
        <w:t>Семинар 25.</w:t>
      </w:r>
      <w:r w:rsidR="006D42CD">
        <w:rPr>
          <w:rFonts w:ascii="Times New Roman" w:hAnsi="Times New Roman" w:cs="Times New Roman"/>
          <w:b/>
          <w:bCs/>
          <w:sz w:val="32"/>
          <w:szCs w:val="24"/>
        </w:rPr>
        <w:t>11</w:t>
      </w:r>
      <w:r>
        <w:rPr>
          <w:rFonts w:ascii="Times New Roman" w:hAnsi="Times New Roman" w:cs="Times New Roman"/>
          <w:b/>
          <w:bCs/>
          <w:sz w:val="32"/>
          <w:szCs w:val="24"/>
        </w:rPr>
        <w:t xml:space="preserve">.2020 года </w:t>
      </w:r>
    </w:p>
    <w:p w:rsidR="007D5521" w:rsidRDefault="007D5521" w:rsidP="00C03483">
      <w:pPr>
        <w:autoSpaceDE w:val="0"/>
        <w:autoSpaceDN w:val="0"/>
        <w:adjustRightInd w:val="0"/>
        <w:spacing w:after="0" w:line="240" w:lineRule="auto"/>
        <w:ind w:firstLine="709"/>
        <w:jc w:val="both"/>
        <w:rPr>
          <w:rFonts w:ascii="Times New Roman" w:hAnsi="Times New Roman" w:cs="Times New Roman"/>
          <w:sz w:val="24"/>
          <w:szCs w:val="24"/>
        </w:rPr>
      </w:pPr>
    </w:p>
    <w:p w:rsidR="006D42CD" w:rsidRDefault="006D42CD" w:rsidP="007D5521">
      <w:pPr>
        <w:autoSpaceDE w:val="0"/>
        <w:autoSpaceDN w:val="0"/>
        <w:adjustRightInd w:val="0"/>
        <w:spacing w:after="0" w:line="240" w:lineRule="auto"/>
        <w:ind w:firstLine="709"/>
        <w:jc w:val="both"/>
        <w:rPr>
          <w:rFonts w:ascii="Times New Roman" w:hAnsi="Times New Roman" w:cs="Times New Roman"/>
          <w:b/>
          <w:sz w:val="28"/>
          <w:szCs w:val="24"/>
        </w:rPr>
      </w:pPr>
      <w:r w:rsidRPr="006D42CD">
        <w:rPr>
          <w:rFonts w:ascii="Times New Roman" w:hAnsi="Times New Roman" w:cs="Times New Roman"/>
          <w:b/>
          <w:sz w:val="28"/>
          <w:szCs w:val="24"/>
        </w:rPr>
        <w:t xml:space="preserve">Изменения в градостроительном законодательстве Российской Федерации. </w:t>
      </w:r>
    </w:p>
    <w:p w:rsidR="007D5521" w:rsidRPr="009C6606" w:rsidRDefault="006D42CD" w:rsidP="007D5521">
      <w:pPr>
        <w:autoSpaceDE w:val="0"/>
        <w:autoSpaceDN w:val="0"/>
        <w:adjustRightInd w:val="0"/>
        <w:spacing w:after="0" w:line="240" w:lineRule="auto"/>
        <w:ind w:firstLine="709"/>
        <w:jc w:val="both"/>
        <w:rPr>
          <w:rFonts w:ascii="Times New Roman" w:hAnsi="Times New Roman" w:cs="Times New Roman"/>
          <w:b/>
          <w:sz w:val="28"/>
          <w:szCs w:val="24"/>
        </w:rPr>
      </w:pPr>
      <w:r w:rsidRPr="006D42CD">
        <w:rPr>
          <w:rFonts w:ascii="Times New Roman" w:hAnsi="Times New Roman" w:cs="Times New Roman"/>
          <w:b/>
          <w:sz w:val="28"/>
          <w:szCs w:val="24"/>
        </w:rPr>
        <w:t>Представляемая при проведении проверок исполнительная документация при строительстве, реконструкции объектов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b/>
          <w:sz w:val="28"/>
          <w:szCs w:val="24"/>
        </w:rPr>
        <w:t>.</w:t>
      </w:r>
    </w:p>
    <w:p w:rsidR="007D5521" w:rsidRPr="009C6606" w:rsidRDefault="007D5521" w:rsidP="00C03483">
      <w:pPr>
        <w:autoSpaceDE w:val="0"/>
        <w:autoSpaceDN w:val="0"/>
        <w:adjustRightInd w:val="0"/>
        <w:spacing w:after="0" w:line="240" w:lineRule="auto"/>
        <w:ind w:firstLine="709"/>
        <w:jc w:val="both"/>
        <w:rPr>
          <w:rFonts w:ascii="Times New Roman" w:hAnsi="Times New Roman" w:cs="Times New Roman"/>
          <w:sz w:val="28"/>
          <w:szCs w:val="24"/>
        </w:rPr>
      </w:pPr>
    </w:p>
    <w:p w:rsidR="007D5521" w:rsidRPr="009C6606" w:rsidRDefault="00177414" w:rsidP="007D5521">
      <w:pPr>
        <w:autoSpaceDE w:val="0"/>
        <w:autoSpaceDN w:val="0"/>
        <w:adjustRightInd w:val="0"/>
        <w:spacing w:after="0" w:line="240" w:lineRule="auto"/>
        <w:ind w:firstLine="709"/>
        <w:jc w:val="both"/>
        <w:rPr>
          <w:rFonts w:ascii="Times New Roman" w:hAnsi="Times New Roman" w:cs="Times New Roman"/>
          <w:sz w:val="28"/>
          <w:szCs w:val="24"/>
        </w:rPr>
      </w:pPr>
      <w:r w:rsidRPr="009C6606">
        <w:rPr>
          <w:rFonts w:ascii="Times New Roman" w:hAnsi="Times New Roman" w:cs="Times New Roman"/>
          <w:b/>
          <w:bCs/>
          <w:sz w:val="28"/>
          <w:szCs w:val="24"/>
        </w:rPr>
        <w:t xml:space="preserve">Быстров Владислав Петрович </w:t>
      </w:r>
      <w:r w:rsidRPr="009C6606">
        <w:rPr>
          <w:rFonts w:ascii="Times New Roman" w:hAnsi="Times New Roman" w:cs="Times New Roman"/>
          <w:sz w:val="28"/>
          <w:szCs w:val="24"/>
        </w:rPr>
        <w:t>(главный эксперт нормативно-технического отдела инспекции государственного строительного надзора Новосибирской области)</w:t>
      </w:r>
    </w:p>
    <w:p w:rsidR="007D5521" w:rsidRPr="009C6606" w:rsidRDefault="007D5521" w:rsidP="00C03483">
      <w:pPr>
        <w:autoSpaceDE w:val="0"/>
        <w:autoSpaceDN w:val="0"/>
        <w:adjustRightInd w:val="0"/>
        <w:spacing w:after="0" w:line="240" w:lineRule="auto"/>
        <w:ind w:firstLine="709"/>
        <w:jc w:val="both"/>
        <w:rPr>
          <w:rFonts w:ascii="Times New Roman" w:hAnsi="Times New Roman" w:cs="Times New Roman"/>
          <w:sz w:val="28"/>
          <w:szCs w:val="24"/>
        </w:rPr>
      </w:pPr>
    </w:p>
    <w:p w:rsidR="007D5521" w:rsidRPr="009C6606" w:rsidRDefault="00177414" w:rsidP="009C6606">
      <w:pPr>
        <w:autoSpaceDE w:val="0"/>
        <w:autoSpaceDN w:val="0"/>
        <w:adjustRightInd w:val="0"/>
        <w:spacing w:after="0" w:line="240" w:lineRule="auto"/>
        <w:ind w:firstLine="709"/>
        <w:jc w:val="both"/>
        <w:rPr>
          <w:rFonts w:ascii="Times New Roman" w:hAnsi="Times New Roman" w:cs="Times New Roman"/>
          <w:i/>
          <w:sz w:val="28"/>
          <w:szCs w:val="24"/>
        </w:rPr>
      </w:pPr>
      <w:r>
        <w:rPr>
          <w:rFonts w:ascii="Times New Roman" w:hAnsi="Times New Roman" w:cs="Times New Roman"/>
          <w:i/>
          <w:sz w:val="28"/>
          <w:szCs w:val="24"/>
        </w:rPr>
        <w:t>И</w:t>
      </w:r>
      <w:r w:rsidR="009C6606" w:rsidRPr="009C6606">
        <w:rPr>
          <w:rFonts w:ascii="Times New Roman" w:hAnsi="Times New Roman" w:cs="Times New Roman"/>
          <w:i/>
          <w:sz w:val="28"/>
          <w:szCs w:val="24"/>
        </w:rPr>
        <w:t>зменения в градостроительном законодательстве Российской Федерации.</w:t>
      </w:r>
    </w:p>
    <w:p w:rsidR="009C6606" w:rsidRPr="009C6606" w:rsidRDefault="009C6606" w:rsidP="00C03483">
      <w:pPr>
        <w:autoSpaceDE w:val="0"/>
        <w:autoSpaceDN w:val="0"/>
        <w:adjustRightInd w:val="0"/>
        <w:spacing w:after="0" w:line="240" w:lineRule="auto"/>
        <w:ind w:firstLine="709"/>
        <w:jc w:val="both"/>
        <w:rPr>
          <w:rFonts w:ascii="Times New Roman" w:hAnsi="Times New Roman" w:cs="Times New Roman"/>
          <w:sz w:val="28"/>
          <w:szCs w:val="24"/>
        </w:rPr>
      </w:pPr>
    </w:p>
    <w:p w:rsidR="00B27DA7" w:rsidRPr="00B27DA7" w:rsidRDefault="00F131E9" w:rsidP="00B27DA7">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Будут р</w:t>
      </w:r>
      <w:r w:rsidR="00B27DA7" w:rsidRPr="00B27DA7">
        <w:rPr>
          <w:rFonts w:ascii="Times New Roman" w:hAnsi="Times New Roman" w:cs="Times New Roman"/>
          <w:sz w:val="28"/>
          <w:szCs w:val="24"/>
        </w:rPr>
        <w:t>ассм</w:t>
      </w:r>
      <w:r>
        <w:rPr>
          <w:rFonts w:ascii="Times New Roman" w:hAnsi="Times New Roman" w:cs="Times New Roman"/>
          <w:sz w:val="28"/>
          <w:szCs w:val="24"/>
        </w:rPr>
        <w:t>отрены</w:t>
      </w:r>
      <w:r w:rsidR="00B27DA7" w:rsidRPr="00B27DA7">
        <w:rPr>
          <w:rFonts w:ascii="Times New Roman" w:hAnsi="Times New Roman" w:cs="Times New Roman"/>
          <w:sz w:val="28"/>
          <w:szCs w:val="24"/>
        </w:rPr>
        <w:t xml:space="preserve"> новые документы, которые приняты после проведения инспекцией последнего семинара 30.09.2020.</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 </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Постановление Правительства РФ от 08.10.2020 </w:t>
      </w:r>
      <w:r w:rsidR="0058532A">
        <w:rPr>
          <w:rFonts w:ascii="Times New Roman" w:hAnsi="Times New Roman" w:cs="Times New Roman"/>
          <w:sz w:val="28"/>
          <w:szCs w:val="24"/>
        </w:rPr>
        <w:t>№</w:t>
      </w:r>
      <w:r w:rsidRPr="00B27DA7">
        <w:rPr>
          <w:rFonts w:ascii="Times New Roman" w:hAnsi="Times New Roman" w:cs="Times New Roman"/>
          <w:sz w:val="28"/>
          <w:szCs w:val="24"/>
        </w:rPr>
        <w:t xml:space="preserve"> 1631</w:t>
      </w:r>
      <w:r w:rsidR="0058532A">
        <w:rPr>
          <w:rFonts w:ascii="Times New Roman" w:hAnsi="Times New Roman" w:cs="Times New Roman"/>
          <w:sz w:val="28"/>
          <w:szCs w:val="24"/>
        </w:rPr>
        <w:t xml:space="preserve"> «</w:t>
      </w:r>
      <w:r w:rsidRPr="00B27DA7">
        <w:rPr>
          <w:rFonts w:ascii="Times New Roman" w:hAnsi="Times New Roman" w:cs="Times New Roman"/>
          <w:sz w:val="28"/>
          <w:szCs w:val="24"/>
        </w:rPr>
        <w: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w:t>
      </w:r>
      <w:r w:rsidR="0058532A">
        <w:rPr>
          <w:rFonts w:ascii="Times New Roman" w:hAnsi="Times New Roman" w:cs="Times New Roman"/>
          <w:sz w:val="28"/>
          <w:szCs w:val="24"/>
        </w:rPr>
        <w:t>».</w:t>
      </w:r>
      <w:r w:rsidRPr="00B27DA7">
        <w:rPr>
          <w:rFonts w:ascii="Times New Roman" w:hAnsi="Times New Roman" w:cs="Times New Roman"/>
          <w:sz w:val="28"/>
          <w:szCs w:val="24"/>
        </w:rPr>
        <w:t xml:space="preserve"> Начало действия документа - 01.01.2021.</w:t>
      </w:r>
    </w:p>
    <w:p w:rsidR="0058532A" w:rsidRDefault="00B27DA7" w:rsidP="0058532A">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B27DA7">
        <w:rPr>
          <w:rFonts w:ascii="Times New Roman" w:hAnsi="Times New Roman" w:cs="Times New Roman"/>
          <w:sz w:val="28"/>
          <w:szCs w:val="24"/>
        </w:rPr>
        <w:t xml:space="preserve">Данным </w:t>
      </w:r>
      <w:r w:rsidR="0058532A">
        <w:rPr>
          <w:rFonts w:ascii="Times New Roman" w:hAnsi="Times New Roman" w:cs="Times New Roman"/>
          <w:sz w:val="28"/>
          <w:szCs w:val="24"/>
        </w:rPr>
        <w:t>П</w:t>
      </w:r>
      <w:r w:rsidRPr="00B27DA7">
        <w:rPr>
          <w:rFonts w:ascii="Times New Roman" w:hAnsi="Times New Roman" w:cs="Times New Roman"/>
          <w:sz w:val="28"/>
          <w:szCs w:val="24"/>
        </w:rPr>
        <w:t xml:space="preserve">остановлением Правительства отменены 111 постановлений Государственного комитета санитарно-эпидемиологического надзора Российской Федерации и постановлений Главного государственного санитарного врача Российской Федерации, которыми утверждены </w:t>
      </w:r>
      <w:proofErr w:type="spellStart"/>
      <w:r w:rsidRPr="00B27DA7">
        <w:rPr>
          <w:rFonts w:ascii="Times New Roman" w:hAnsi="Times New Roman" w:cs="Times New Roman"/>
          <w:sz w:val="28"/>
          <w:szCs w:val="24"/>
        </w:rPr>
        <w:t>СанПиНы</w:t>
      </w:r>
      <w:proofErr w:type="spellEnd"/>
      <w:r w:rsidRPr="00B27DA7">
        <w:rPr>
          <w:rFonts w:ascii="Times New Roman" w:hAnsi="Times New Roman" w:cs="Times New Roman"/>
          <w:sz w:val="28"/>
          <w:szCs w:val="24"/>
        </w:rPr>
        <w:t xml:space="preserve">, санитарные правила </w:t>
      </w:r>
      <w:r w:rsidR="0058532A">
        <w:rPr>
          <w:rFonts w:ascii="Times New Roman" w:hAnsi="Times New Roman" w:cs="Times New Roman"/>
          <w:sz w:val="28"/>
          <w:szCs w:val="24"/>
        </w:rPr>
        <w:t>(</w:t>
      </w:r>
      <w:r w:rsidRPr="00B27DA7">
        <w:rPr>
          <w:rFonts w:ascii="Times New Roman" w:hAnsi="Times New Roman" w:cs="Times New Roman"/>
          <w:sz w:val="28"/>
          <w:szCs w:val="24"/>
        </w:rPr>
        <w:t>СП</w:t>
      </w:r>
      <w:r w:rsidR="0058532A">
        <w:rPr>
          <w:rFonts w:ascii="Times New Roman" w:hAnsi="Times New Roman" w:cs="Times New Roman"/>
          <w:sz w:val="28"/>
          <w:szCs w:val="24"/>
        </w:rPr>
        <w:t>)</w:t>
      </w:r>
      <w:r w:rsidRPr="00B27DA7">
        <w:rPr>
          <w:rFonts w:ascii="Times New Roman" w:hAnsi="Times New Roman" w:cs="Times New Roman"/>
          <w:sz w:val="28"/>
          <w:szCs w:val="24"/>
        </w:rPr>
        <w:t>.</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В январе 2021 года </w:t>
      </w:r>
      <w:r w:rsidR="0058532A" w:rsidRPr="0058532A">
        <w:rPr>
          <w:rFonts w:ascii="Times New Roman" w:hAnsi="Times New Roman" w:cs="Times New Roman"/>
          <w:bCs/>
          <w:sz w:val="28"/>
          <w:szCs w:val="24"/>
        </w:rPr>
        <w:t xml:space="preserve">инспекция государственного строительного надзора </w:t>
      </w:r>
      <w:r w:rsidR="0058532A">
        <w:rPr>
          <w:rFonts w:ascii="Times New Roman" w:hAnsi="Times New Roman" w:cs="Times New Roman"/>
          <w:bCs/>
          <w:sz w:val="28"/>
          <w:szCs w:val="24"/>
        </w:rPr>
        <w:t>Н</w:t>
      </w:r>
      <w:r w:rsidR="0058532A" w:rsidRPr="0058532A">
        <w:rPr>
          <w:rFonts w:ascii="Times New Roman" w:hAnsi="Times New Roman" w:cs="Times New Roman"/>
          <w:bCs/>
          <w:sz w:val="28"/>
          <w:szCs w:val="24"/>
        </w:rPr>
        <w:t>овосибирской области</w:t>
      </w:r>
      <w:r w:rsidRPr="00B27DA7">
        <w:rPr>
          <w:rFonts w:ascii="Times New Roman" w:hAnsi="Times New Roman" w:cs="Times New Roman"/>
          <w:sz w:val="28"/>
          <w:szCs w:val="24"/>
        </w:rPr>
        <w:t xml:space="preserve"> пересмотр</w:t>
      </w:r>
      <w:r w:rsidR="0058532A">
        <w:rPr>
          <w:rFonts w:ascii="Times New Roman" w:hAnsi="Times New Roman" w:cs="Times New Roman"/>
          <w:sz w:val="28"/>
          <w:szCs w:val="24"/>
        </w:rPr>
        <w:t>ит</w:t>
      </w:r>
      <w:r w:rsidRPr="00B27DA7">
        <w:rPr>
          <w:rFonts w:ascii="Times New Roman" w:hAnsi="Times New Roman" w:cs="Times New Roman"/>
          <w:sz w:val="28"/>
          <w:szCs w:val="24"/>
        </w:rPr>
        <w:t xml:space="preserve"> обязательный перечень актов, содержащих обязательные требования, соблюдение которых оценивается при проведении мероприятий по надзору при осуществлении регионального государственного строительного надзора. Данный пе</w:t>
      </w:r>
      <w:r w:rsidR="0058532A">
        <w:rPr>
          <w:rFonts w:ascii="Times New Roman" w:hAnsi="Times New Roman" w:cs="Times New Roman"/>
          <w:sz w:val="28"/>
          <w:szCs w:val="24"/>
        </w:rPr>
        <w:t>ре</w:t>
      </w:r>
      <w:r w:rsidRPr="00B27DA7">
        <w:rPr>
          <w:rFonts w:ascii="Times New Roman" w:hAnsi="Times New Roman" w:cs="Times New Roman"/>
          <w:sz w:val="28"/>
          <w:szCs w:val="24"/>
        </w:rPr>
        <w:t xml:space="preserve">чень находится на сайте инспекции </w:t>
      </w:r>
      <w:r w:rsidR="0058532A" w:rsidRPr="0058532A">
        <w:rPr>
          <w:rFonts w:ascii="Times New Roman" w:hAnsi="Times New Roman" w:cs="Times New Roman"/>
          <w:sz w:val="28"/>
          <w:szCs w:val="24"/>
        </w:rPr>
        <w:t>в разделе «Д</w:t>
      </w:r>
      <w:r w:rsidR="0058532A">
        <w:rPr>
          <w:rFonts w:ascii="Times New Roman" w:hAnsi="Times New Roman" w:cs="Times New Roman"/>
          <w:sz w:val="28"/>
          <w:szCs w:val="24"/>
        </w:rPr>
        <w:t>окументы</w:t>
      </w:r>
      <w:r w:rsidR="0058532A" w:rsidRPr="0058532A">
        <w:rPr>
          <w:rFonts w:ascii="Times New Roman" w:hAnsi="Times New Roman" w:cs="Times New Roman"/>
          <w:sz w:val="28"/>
          <w:szCs w:val="24"/>
        </w:rPr>
        <w:t xml:space="preserve"> / Перечень правовых актов, содержащих обязательные требования (</w:t>
      </w:r>
      <w:hyperlink r:id="rId6" w:history="1">
        <w:r w:rsidR="0058532A" w:rsidRPr="0058532A">
          <w:rPr>
            <w:rStyle w:val="a4"/>
            <w:rFonts w:ascii="Times New Roman" w:hAnsi="Times New Roman" w:cs="Times New Roman"/>
            <w:sz w:val="28"/>
            <w:szCs w:val="24"/>
          </w:rPr>
          <w:t>https://gsn.nso.ru/page/206</w:t>
        </w:r>
      </w:hyperlink>
      <w:r w:rsidR="0058532A" w:rsidRPr="0058532A">
        <w:rPr>
          <w:rFonts w:ascii="Times New Roman" w:hAnsi="Times New Roman" w:cs="Times New Roman"/>
          <w:sz w:val="28"/>
          <w:szCs w:val="24"/>
        </w:rPr>
        <w:t>)</w:t>
      </w:r>
      <w:r w:rsidR="0058532A">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spellStart"/>
      <w:r w:rsidRPr="00B27DA7">
        <w:rPr>
          <w:rFonts w:ascii="Times New Roman" w:hAnsi="Times New Roman" w:cs="Times New Roman"/>
          <w:sz w:val="28"/>
          <w:szCs w:val="24"/>
        </w:rPr>
        <w:t>СанПиН</w:t>
      </w:r>
      <w:proofErr w:type="spellEnd"/>
      <w:r w:rsidRPr="00B27DA7">
        <w:rPr>
          <w:rFonts w:ascii="Times New Roman" w:hAnsi="Times New Roman" w:cs="Times New Roman"/>
          <w:sz w:val="28"/>
          <w:szCs w:val="24"/>
        </w:rPr>
        <w:t xml:space="preserve"> 2.2.1/2.1.1.1200-03 «Санитарно-защитные зоны и санитарная классификация предприятий, сооружений и иных объектов» в данное постановление не вошел, мы продолжаем по нему работать. Этот </w:t>
      </w:r>
      <w:proofErr w:type="spellStart"/>
      <w:r w:rsidRPr="00B27DA7">
        <w:rPr>
          <w:rFonts w:ascii="Times New Roman" w:hAnsi="Times New Roman" w:cs="Times New Roman"/>
          <w:sz w:val="28"/>
          <w:szCs w:val="24"/>
        </w:rPr>
        <w:t>Са</w:t>
      </w:r>
      <w:r w:rsidR="0058532A">
        <w:rPr>
          <w:rFonts w:ascii="Times New Roman" w:hAnsi="Times New Roman" w:cs="Times New Roman"/>
          <w:sz w:val="28"/>
          <w:szCs w:val="24"/>
        </w:rPr>
        <w:t>н</w:t>
      </w:r>
      <w:r w:rsidRPr="00B27DA7">
        <w:rPr>
          <w:rFonts w:ascii="Times New Roman" w:hAnsi="Times New Roman" w:cs="Times New Roman"/>
          <w:sz w:val="28"/>
          <w:szCs w:val="24"/>
        </w:rPr>
        <w:t>ПиН</w:t>
      </w:r>
      <w:proofErr w:type="spellEnd"/>
      <w:r w:rsidRPr="00B27DA7">
        <w:rPr>
          <w:rFonts w:ascii="Times New Roman" w:hAnsi="Times New Roman" w:cs="Times New Roman"/>
          <w:sz w:val="28"/>
          <w:szCs w:val="24"/>
        </w:rPr>
        <w:t xml:space="preserve"> является основным документом, при помощи которого мы определяем поднадзорность государственному строительному надзору объектов по п</w:t>
      </w:r>
      <w:r w:rsidR="00F131E9">
        <w:rPr>
          <w:rFonts w:ascii="Times New Roman" w:hAnsi="Times New Roman" w:cs="Times New Roman"/>
          <w:sz w:val="28"/>
          <w:szCs w:val="24"/>
        </w:rPr>
        <w:t>ункту</w:t>
      </w:r>
      <w:r w:rsidRPr="00B27DA7">
        <w:rPr>
          <w:rFonts w:ascii="Times New Roman" w:hAnsi="Times New Roman" w:cs="Times New Roman"/>
          <w:sz w:val="28"/>
          <w:szCs w:val="24"/>
        </w:rPr>
        <w:t xml:space="preserve"> 5 ч</w:t>
      </w:r>
      <w:r w:rsidR="00F131E9">
        <w:rPr>
          <w:rFonts w:ascii="Times New Roman" w:hAnsi="Times New Roman" w:cs="Times New Roman"/>
          <w:sz w:val="28"/>
          <w:szCs w:val="24"/>
        </w:rPr>
        <w:t>асти</w:t>
      </w:r>
      <w:r w:rsidRPr="00B27DA7">
        <w:rPr>
          <w:rFonts w:ascii="Times New Roman" w:hAnsi="Times New Roman" w:cs="Times New Roman"/>
          <w:sz w:val="28"/>
          <w:szCs w:val="24"/>
        </w:rPr>
        <w:t xml:space="preserve"> 2 ст</w:t>
      </w:r>
      <w:r w:rsidR="00F131E9">
        <w:rPr>
          <w:rFonts w:ascii="Times New Roman" w:hAnsi="Times New Roman" w:cs="Times New Roman"/>
          <w:sz w:val="28"/>
          <w:szCs w:val="24"/>
        </w:rPr>
        <w:t>атьи</w:t>
      </w:r>
      <w:r w:rsidRPr="00B27DA7">
        <w:rPr>
          <w:rFonts w:ascii="Times New Roman" w:hAnsi="Times New Roman" w:cs="Times New Roman"/>
          <w:sz w:val="28"/>
          <w:szCs w:val="24"/>
        </w:rPr>
        <w:t xml:space="preserve"> 49 Градостроительного кодекса Российской Федерации.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B27DA7">
        <w:rPr>
          <w:rFonts w:ascii="Times New Roman" w:hAnsi="Times New Roman" w:cs="Times New Roman"/>
          <w:sz w:val="28"/>
          <w:szCs w:val="24"/>
        </w:rPr>
        <w:lastRenderedPageBreak/>
        <w:t>Согласно п</w:t>
      </w:r>
      <w:r w:rsidR="00F131E9">
        <w:rPr>
          <w:rFonts w:ascii="Times New Roman" w:hAnsi="Times New Roman" w:cs="Times New Roman"/>
          <w:sz w:val="28"/>
          <w:szCs w:val="24"/>
        </w:rPr>
        <w:t xml:space="preserve">ункту </w:t>
      </w:r>
      <w:r w:rsidRPr="00B27DA7">
        <w:rPr>
          <w:rFonts w:ascii="Times New Roman" w:hAnsi="Times New Roman" w:cs="Times New Roman"/>
          <w:sz w:val="28"/>
          <w:szCs w:val="24"/>
        </w:rPr>
        <w:t>1.2</w:t>
      </w:r>
      <w:r w:rsidR="00F131E9">
        <w:rPr>
          <w:rFonts w:ascii="Times New Roman" w:hAnsi="Times New Roman" w:cs="Times New Roman"/>
          <w:sz w:val="28"/>
          <w:szCs w:val="24"/>
        </w:rPr>
        <w:t xml:space="preserve"> </w:t>
      </w:r>
      <w:proofErr w:type="spellStart"/>
      <w:r w:rsidR="00F131E9" w:rsidRPr="00B27DA7">
        <w:rPr>
          <w:rFonts w:ascii="Times New Roman" w:hAnsi="Times New Roman" w:cs="Times New Roman"/>
          <w:sz w:val="28"/>
          <w:szCs w:val="24"/>
        </w:rPr>
        <w:t>СанПиН</w:t>
      </w:r>
      <w:proofErr w:type="spellEnd"/>
      <w:r w:rsidR="00F131E9" w:rsidRPr="00B27DA7">
        <w:rPr>
          <w:rFonts w:ascii="Times New Roman" w:hAnsi="Times New Roman" w:cs="Times New Roman"/>
          <w:sz w:val="28"/>
          <w:szCs w:val="24"/>
        </w:rPr>
        <w:t xml:space="preserve"> 2.2.1/2.1.1.1200-03</w:t>
      </w:r>
      <w:r w:rsidRPr="00B27DA7">
        <w:rPr>
          <w:rFonts w:ascii="Times New Roman" w:hAnsi="Times New Roman" w:cs="Times New Roman"/>
          <w:sz w:val="28"/>
          <w:szCs w:val="24"/>
        </w:rPr>
        <w:t xml:space="preserve"> </w:t>
      </w:r>
      <w:r w:rsidR="00F131E9" w:rsidRPr="00317BE8">
        <w:rPr>
          <w:rFonts w:ascii="Times New Roman" w:hAnsi="Times New Roman" w:cs="Times New Roman"/>
          <w:b/>
          <w:sz w:val="28"/>
          <w:szCs w:val="24"/>
        </w:rPr>
        <w:t>т</w:t>
      </w:r>
      <w:r w:rsidRPr="00317BE8">
        <w:rPr>
          <w:rFonts w:ascii="Times New Roman" w:hAnsi="Times New Roman" w:cs="Times New Roman"/>
          <w:b/>
          <w:sz w:val="28"/>
          <w:szCs w:val="24"/>
        </w:rPr>
        <w:t>ребования настоящих санитарных правил распространяются на</w:t>
      </w:r>
      <w:r w:rsidRPr="00B27DA7">
        <w:rPr>
          <w:rFonts w:ascii="Times New Roman" w:hAnsi="Times New Roman" w:cs="Times New Roman"/>
          <w:sz w:val="28"/>
          <w:szCs w:val="24"/>
        </w:rPr>
        <w:t xml:space="preserve"> размещение, проектирование, </w:t>
      </w:r>
      <w:r w:rsidRPr="00317BE8">
        <w:rPr>
          <w:rFonts w:ascii="Times New Roman" w:hAnsi="Times New Roman" w:cs="Times New Roman"/>
          <w:b/>
          <w:sz w:val="28"/>
          <w:szCs w:val="24"/>
        </w:rPr>
        <w:t>строительство</w:t>
      </w:r>
      <w:r w:rsidRPr="00B27DA7">
        <w:rPr>
          <w:rFonts w:ascii="Times New Roman" w:hAnsi="Times New Roman" w:cs="Times New Roman"/>
          <w:sz w:val="28"/>
          <w:szCs w:val="24"/>
        </w:rPr>
        <w:t xml:space="preserve">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Федеральным законом от </w:t>
      </w:r>
      <w:r w:rsidRPr="00317BE8">
        <w:rPr>
          <w:rFonts w:ascii="Times New Roman" w:hAnsi="Times New Roman" w:cs="Times New Roman"/>
          <w:b/>
          <w:sz w:val="28"/>
          <w:szCs w:val="24"/>
        </w:rPr>
        <w:t>31.07.2020</w:t>
      </w:r>
      <w:r w:rsidRPr="00B27DA7">
        <w:rPr>
          <w:rFonts w:ascii="Times New Roman" w:hAnsi="Times New Roman" w:cs="Times New Roman"/>
          <w:sz w:val="28"/>
          <w:szCs w:val="24"/>
        </w:rPr>
        <w:t xml:space="preserve"> </w:t>
      </w:r>
      <w:r w:rsidR="00317BE8">
        <w:rPr>
          <w:rFonts w:ascii="Times New Roman" w:hAnsi="Times New Roman" w:cs="Times New Roman"/>
          <w:sz w:val="28"/>
          <w:szCs w:val="24"/>
        </w:rPr>
        <w:t xml:space="preserve">№ </w:t>
      </w:r>
      <w:r w:rsidRPr="00B27DA7">
        <w:rPr>
          <w:rFonts w:ascii="Times New Roman" w:hAnsi="Times New Roman" w:cs="Times New Roman"/>
          <w:sz w:val="28"/>
          <w:szCs w:val="24"/>
        </w:rPr>
        <w:t xml:space="preserve">254-ФЗ </w:t>
      </w:r>
      <w:r w:rsidR="00317BE8">
        <w:rPr>
          <w:rFonts w:ascii="Times New Roman" w:hAnsi="Times New Roman" w:cs="Times New Roman"/>
          <w:sz w:val="28"/>
          <w:szCs w:val="24"/>
        </w:rPr>
        <w:t>«</w:t>
      </w:r>
      <w:r w:rsidRPr="00B27DA7">
        <w:rPr>
          <w:rFonts w:ascii="Times New Roman" w:hAnsi="Times New Roman" w:cs="Times New Roman"/>
          <w:sz w:val="28"/>
          <w:szCs w:val="24"/>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317BE8">
        <w:rPr>
          <w:rFonts w:ascii="Times New Roman" w:hAnsi="Times New Roman" w:cs="Times New Roman"/>
          <w:sz w:val="28"/>
          <w:szCs w:val="24"/>
        </w:rPr>
        <w:t>»</w:t>
      </w:r>
      <w:r w:rsidRPr="00B27DA7">
        <w:rPr>
          <w:rFonts w:ascii="Times New Roman" w:hAnsi="Times New Roman" w:cs="Times New Roman"/>
          <w:sz w:val="28"/>
          <w:szCs w:val="24"/>
        </w:rPr>
        <w:t xml:space="preserve"> </w:t>
      </w:r>
      <w:r w:rsidRPr="00317BE8">
        <w:rPr>
          <w:rFonts w:ascii="Times New Roman" w:hAnsi="Times New Roman" w:cs="Times New Roman"/>
          <w:b/>
          <w:sz w:val="28"/>
          <w:szCs w:val="24"/>
        </w:rPr>
        <w:t>статья 52</w:t>
      </w:r>
      <w:r w:rsidR="00317BE8">
        <w:rPr>
          <w:rFonts w:ascii="Times New Roman" w:hAnsi="Times New Roman" w:cs="Times New Roman"/>
          <w:sz w:val="28"/>
          <w:szCs w:val="24"/>
        </w:rPr>
        <w:t xml:space="preserve"> </w:t>
      </w:r>
      <w:r w:rsidR="00317BE8" w:rsidRPr="00B27DA7">
        <w:rPr>
          <w:rFonts w:ascii="Times New Roman" w:hAnsi="Times New Roman" w:cs="Times New Roman"/>
          <w:sz w:val="28"/>
          <w:szCs w:val="24"/>
        </w:rPr>
        <w:t>Градостроительн</w:t>
      </w:r>
      <w:r w:rsidR="00317BE8">
        <w:rPr>
          <w:rFonts w:ascii="Times New Roman" w:hAnsi="Times New Roman" w:cs="Times New Roman"/>
          <w:sz w:val="28"/>
          <w:szCs w:val="24"/>
        </w:rPr>
        <w:t>ого</w:t>
      </w:r>
      <w:r w:rsidR="00317BE8" w:rsidRPr="00B27DA7">
        <w:rPr>
          <w:rFonts w:ascii="Times New Roman" w:hAnsi="Times New Roman" w:cs="Times New Roman"/>
          <w:sz w:val="28"/>
          <w:szCs w:val="24"/>
        </w:rPr>
        <w:t xml:space="preserve"> кодекс</w:t>
      </w:r>
      <w:r w:rsidR="00317BE8">
        <w:rPr>
          <w:rFonts w:ascii="Times New Roman" w:hAnsi="Times New Roman" w:cs="Times New Roman"/>
          <w:sz w:val="28"/>
          <w:szCs w:val="24"/>
        </w:rPr>
        <w:t>а</w:t>
      </w:r>
      <w:r w:rsidR="00317BE8" w:rsidRPr="00B27DA7">
        <w:rPr>
          <w:rFonts w:ascii="Times New Roman" w:hAnsi="Times New Roman" w:cs="Times New Roman"/>
          <w:sz w:val="28"/>
          <w:szCs w:val="24"/>
        </w:rPr>
        <w:t xml:space="preserve"> Российской Федерации</w:t>
      </w:r>
      <w:r w:rsidRPr="00B27DA7">
        <w:rPr>
          <w:rFonts w:ascii="Times New Roman" w:hAnsi="Times New Roman" w:cs="Times New Roman"/>
          <w:sz w:val="28"/>
          <w:szCs w:val="24"/>
        </w:rPr>
        <w:t xml:space="preserve"> дополнена </w:t>
      </w:r>
      <w:r w:rsidRPr="00317BE8">
        <w:rPr>
          <w:rFonts w:ascii="Times New Roman" w:hAnsi="Times New Roman" w:cs="Times New Roman"/>
          <w:b/>
          <w:sz w:val="28"/>
          <w:szCs w:val="24"/>
        </w:rPr>
        <w:t>частью 1.1</w:t>
      </w:r>
      <w:r w:rsidRPr="00B27DA7">
        <w:rPr>
          <w:rFonts w:ascii="Times New Roman" w:hAnsi="Times New Roman" w:cs="Times New Roman"/>
          <w:sz w:val="28"/>
          <w:szCs w:val="24"/>
        </w:rPr>
        <w:t xml:space="preserve"> следующего содержания:</w:t>
      </w:r>
    </w:p>
    <w:p w:rsidR="00B27DA7" w:rsidRPr="00B27DA7" w:rsidRDefault="00317BE8" w:rsidP="00B27DA7">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B27DA7" w:rsidRPr="00B27DA7">
        <w:rPr>
          <w:rFonts w:ascii="Times New Roman" w:hAnsi="Times New Roman" w:cs="Times New Roman"/>
          <w:sz w:val="28"/>
          <w:szCs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w:t>
      </w:r>
      <w:r w:rsidR="00B27DA7" w:rsidRPr="00317BE8">
        <w:rPr>
          <w:rFonts w:ascii="Times New Roman" w:hAnsi="Times New Roman" w:cs="Times New Roman"/>
          <w:b/>
          <w:sz w:val="28"/>
          <w:szCs w:val="24"/>
        </w:rPr>
        <w:t>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w:t>
      </w:r>
      <w:proofErr w:type="gramStart"/>
      <w:r w:rsidR="00B27DA7" w:rsidRPr="00317BE8">
        <w:rPr>
          <w:rFonts w:ascii="Times New Roman" w:hAnsi="Times New Roman" w:cs="Times New Roman"/>
          <w:b/>
          <w:sz w:val="28"/>
          <w:szCs w:val="24"/>
        </w:rPr>
        <w:t xml:space="preserve">или) </w:t>
      </w:r>
      <w:proofErr w:type="gramEnd"/>
      <w:r w:rsidR="00B27DA7" w:rsidRPr="00317BE8">
        <w:rPr>
          <w:rFonts w:ascii="Times New Roman" w:hAnsi="Times New Roman" w:cs="Times New Roman"/>
          <w:b/>
          <w:sz w:val="28"/>
          <w:szCs w:val="24"/>
        </w:rPr>
        <w:t>земельные участки не обременены правами третьих лиц (за исключением сервитута, публичного сервитута). Перечень</w:t>
      </w:r>
      <w:r w:rsidR="00B27DA7" w:rsidRPr="00B27DA7">
        <w:rPr>
          <w:rFonts w:ascii="Times New Roman" w:hAnsi="Times New Roman" w:cs="Times New Roman"/>
          <w:sz w:val="28"/>
          <w:szCs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r>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Начало действия закона - 31.07.2020.</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B27DA7">
        <w:rPr>
          <w:rFonts w:ascii="Times New Roman" w:hAnsi="Times New Roman" w:cs="Times New Roman"/>
          <w:sz w:val="28"/>
          <w:szCs w:val="24"/>
        </w:rPr>
        <w:t xml:space="preserve">Постановление Правительства РФ от </w:t>
      </w:r>
      <w:r w:rsidR="001B3139">
        <w:rPr>
          <w:rFonts w:ascii="Times New Roman" w:hAnsi="Times New Roman" w:cs="Times New Roman"/>
          <w:sz w:val="28"/>
          <w:szCs w:val="24"/>
        </w:rPr>
        <w:t>0</w:t>
      </w:r>
      <w:r w:rsidRPr="00B27DA7">
        <w:rPr>
          <w:rFonts w:ascii="Times New Roman" w:hAnsi="Times New Roman" w:cs="Times New Roman"/>
          <w:sz w:val="28"/>
          <w:szCs w:val="24"/>
        </w:rPr>
        <w:t>7</w:t>
      </w:r>
      <w:r w:rsidR="001B3139">
        <w:rPr>
          <w:rFonts w:ascii="Times New Roman" w:hAnsi="Times New Roman" w:cs="Times New Roman"/>
          <w:sz w:val="28"/>
          <w:szCs w:val="24"/>
        </w:rPr>
        <w:t>.11.</w:t>
      </w:r>
      <w:r w:rsidRPr="00B27DA7">
        <w:rPr>
          <w:rFonts w:ascii="Times New Roman" w:hAnsi="Times New Roman" w:cs="Times New Roman"/>
          <w:sz w:val="28"/>
          <w:szCs w:val="24"/>
        </w:rPr>
        <w:t xml:space="preserve">2020 </w:t>
      </w:r>
      <w:r w:rsidR="00317BE8">
        <w:rPr>
          <w:rFonts w:ascii="Times New Roman" w:hAnsi="Times New Roman" w:cs="Times New Roman"/>
          <w:sz w:val="28"/>
          <w:szCs w:val="24"/>
        </w:rPr>
        <w:t>№</w:t>
      </w:r>
      <w:r w:rsidRPr="00B27DA7">
        <w:rPr>
          <w:rFonts w:ascii="Times New Roman" w:hAnsi="Times New Roman" w:cs="Times New Roman"/>
          <w:sz w:val="28"/>
          <w:szCs w:val="24"/>
        </w:rPr>
        <w:t xml:space="preserve"> 1798 «Об утверждении </w:t>
      </w:r>
      <w:r w:rsidRPr="00317BE8">
        <w:rPr>
          <w:rFonts w:ascii="Times New Roman" w:hAnsi="Times New Roman" w:cs="Times New Roman"/>
          <w:b/>
          <w:sz w:val="28"/>
          <w:szCs w:val="24"/>
        </w:rPr>
        <w:t>перечня</w:t>
      </w:r>
      <w:r w:rsidRPr="00B27DA7">
        <w:rPr>
          <w:rFonts w:ascii="Times New Roman" w:hAnsi="Times New Roman" w:cs="Times New Roman"/>
          <w:sz w:val="28"/>
          <w:szCs w:val="24"/>
        </w:rPr>
        <w:t xml:space="preserve">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roofErr w:type="gramEnd"/>
      <w:r w:rsidRPr="00B27DA7">
        <w:rPr>
          <w:rFonts w:ascii="Times New Roman" w:hAnsi="Times New Roman" w:cs="Times New Roman"/>
          <w:sz w:val="28"/>
          <w:szCs w:val="24"/>
        </w:rPr>
        <w:t>». Начало действия документа - 19.11.2020.</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317BE8">
        <w:rPr>
          <w:rFonts w:ascii="Times New Roman" w:hAnsi="Times New Roman" w:cs="Times New Roman"/>
          <w:b/>
          <w:sz w:val="28"/>
          <w:szCs w:val="24"/>
        </w:rPr>
        <w:t>Важно!</w:t>
      </w:r>
      <w:r w:rsidRPr="00B27DA7">
        <w:rPr>
          <w:rFonts w:ascii="Times New Roman" w:hAnsi="Times New Roman" w:cs="Times New Roman"/>
          <w:sz w:val="28"/>
          <w:szCs w:val="24"/>
        </w:rPr>
        <w:t xml:space="preserve"> Ведение подготовительных работ на земельном участке возможно, если на него у застройщика имеются правоустанавливающие документы, а также:</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утвержденный проект межевания территории;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градостроительный план земельного участка;</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утвержденная в соответствии с земельным законодательством Российской Федерации схема расположения земельного участка или земельных участков на кадастровом плане территории.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Перечень видов подготовительных работ включает:</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а) </w:t>
      </w:r>
      <w:r w:rsidRPr="001B3139">
        <w:rPr>
          <w:rFonts w:ascii="Times New Roman" w:hAnsi="Times New Roman" w:cs="Times New Roman"/>
          <w:b/>
          <w:sz w:val="28"/>
          <w:szCs w:val="24"/>
        </w:rPr>
        <w:t>освобождение земельного участка от деревьев и иных насаждений</w:t>
      </w:r>
      <w:r w:rsidRPr="00B27DA7">
        <w:rPr>
          <w:rFonts w:ascii="Times New Roman" w:hAnsi="Times New Roman" w:cs="Times New Roman"/>
          <w:sz w:val="28"/>
          <w:szCs w:val="24"/>
        </w:rPr>
        <w:t xml:space="preserve"> в границах размещения объекта капитального строительства федерального значения, объекта регионального значения, объекта местного значения (далее - объект) при условии, что градостроительным регламентом либо проектом освоения лесов в случаях, установленных лесным законодательством Российской Федерации, </w:t>
      </w:r>
      <w:r w:rsidRPr="00B27DA7">
        <w:rPr>
          <w:rFonts w:ascii="Times New Roman" w:hAnsi="Times New Roman" w:cs="Times New Roman"/>
          <w:sz w:val="28"/>
          <w:szCs w:val="24"/>
        </w:rPr>
        <w:lastRenderedPageBreak/>
        <w:t xml:space="preserve">предусмотрена возможность строительства, реконструкции объекта. При освобождении земельного участка не допускается изъятие объектов растительного и животного мира, виды которых занесены в Красную книгу Российской Федерации и красные книги субъектов Российской Федерации. </w:t>
      </w:r>
      <w:proofErr w:type="gramStart"/>
      <w:r w:rsidRPr="00B27DA7">
        <w:rPr>
          <w:rFonts w:ascii="Times New Roman" w:hAnsi="Times New Roman" w:cs="Times New Roman"/>
          <w:sz w:val="28"/>
          <w:szCs w:val="24"/>
        </w:rPr>
        <w:t xml:space="preserve">В случае если в соответствии с </w:t>
      </w:r>
      <w:r w:rsidR="00B11CB1">
        <w:rPr>
          <w:rFonts w:ascii="Times New Roman" w:hAnsi="Times New Roman" w:cs="Times New Roman"/>
          <w:sz w:val="28"/>
          <w:szCs w:val="24"/>
        </w:rPr>
        <w:t>П</w:t>
      </w:r>
      <w:r w:rsidRPr="00B27DA7">
        <w:rPr>
          <w:rFonts w:ascii="Times New Roman" w:hAnsi="Times New Roman" w:cs="Times New Roman"/>
          <w:sz w:val="28"/>
          <w:szCs w:val="24"/>
        </w:rPr>
        <w:t>остановлением Правительства Российской Федерации от 30</w:t>
      </w:r>
      <w:r w:rsidR="00B11CB1">
        <w:rPr>
          <w:rFonts w:ascii="Times New Roman" w:hAnsi="Times New Roman" w:cs="Times New Roman"/>
          <w:sz w:val="28"/>
          <w:szCs w:val="24"/>
        </w:rPr>
        <w:t>.04.</w:t>
      </w:r>
      <w:r w:rsidRPr="00B27DA7">
        <w:rPr>
          <w:rFonts w:ascii="Times New Roman" w:hAnsi="Times New Roman" w:cs="Times New Roman"/>
          <w:sz w:val="28"/>
          <w:szCs w:val="24"/>
        </w:rPr>
        <w:t xml:space="preserve">2014 </w:t>
      </w:r>
      <w:r w:rsidR="00B11CB1">
        <w:rPr>
          <w:rFonts w:ascii="Times New Roman" w:hAnsi="Times New Roman" w:cs="Times New Roman"/>
          <w:sz w:val="28"/>
          <w:szCs w:val="24"/>
        </w:rPr>
        <w:t xml:space="preserve">№ </w:t>
      </w:r>
      <w:r w:rsidRPr="00B27DA7">
        <w:rPr>
          <w:rFonts w:ascii="Times New Roman" w:hAnsi="Times New Roman" w:cs="Times New Roman"/>
          <w:sz w:val="28"/>
          <w:szCs w:val="24"/>
        </w:rPr>
        <w:t xml:space="preserve">403 </w:t>
      </w:r>
      <w:r w:rsidR="00B11CB1">
        <w:rPr>
          <w:rFonts w:ascii="Times New Roman" w:hAnsi="Times New Roman" w:cs="Times New Roman"/>
          <w:sz w:val="28"/>
          <w:szCs w:val="24"/>
        </w:rPr>
        <w:t>«</w:t>
      </w:r>
      <w:r w:rsidRPr="00B27DA7">
        <w:rPr>
          <w:rFonts w:ascii="Times New Roman" w:hAnsi="Times New Roman" w:cs="Times New Roman"/>
          <w:sz w:val="28"/>
          <w:szCs w:val="24"/>
        </w:rPr>
        <w:t>Об исчерпывающем перечне процедур в сфере жилищного строительства</w:t>
      </w:r>
      <w:r w:rsidR="00B11CB1">
        <w:rPr>
          <w:rFonts w:ascii="Times New Roman" w:hAnsi="Times New Roman" w:cs="Times New Roman"/>
          <w:sz w:val="28"/>
          <w:szCs w:val="24"/>
        </w:rPr>
        <w:t>»</w:t>
      </w:r>
      <w:r w:rsidRPr="00B27DA7">
        <w:rPr>
          <w:rFonts w:ascii="Times New Roman" w:hAnsi="Times New Roman" w:cs="Times New Roman"/>
          <w:sz w:val="28"/>
          <w:szCs w:val="24"/>
        </w:rPr>
        <w:t xml:space="preserve"> нормативным правовым актом субъекта Российской Федерации или муниципальным правовым актом представительного органа местного самоуправления предусмотрена процедура получения разрешения </w:t>
      </w:r>
      <w:r w:rsidRPr="00B11CB1">
        <w:rPr>
          <w:rFonts w:ascii="Times New Roman" w:hAnsi="Times New Roman" w:cs="Times New Roman"/>
          <w:b/>
          <w:sz w:val="28"/>
          <w:szCs w:val="24"/>
        </w:rPr>
        <w:t>на вырубку деревьев и иных насаждений</w:t>
      </w:r>
      <w:r w:rsidRPr="00B27DA7">
        <w:rPr>
          <w:rFonts w:ascii="Times New Roman" w:hAnsi="Times New Roman" w:cs="Times New Roman"/>
          <w:sz w:val="28"/>
          <w:szCs w:val="24"/>
        </w:rPr>
        <w:t xml:space="preserve">, то освобождение земельного участка от деревьев и иных насаждений осуществляется </w:t>
      </w:r>
      <w:r w:rsidRPr="00B11CB1">
        <w:rPr>
          <w:rFonts w:ascii="Times New Roman" w:hAnsi="Times New Roman" w:cs="Times New Roman"/>
          <w:b/>
          <w:sz w:val="28"/>
          <w:szCs w:val="24"/>
        </w:rPr>
        <w:t>при условии получения такого разрешения</w:t>
      </w:r>
      <w:r w:rsidRPr="00B27DA7">
        <w:rPr>
          <w:rFonts w:ascii="Times New Roman" w:hAnsi="Times New Roman" w:cs="Times New Roman"/>
          <w:sz w:val="28"/>
          <w:szCs w:val="24"/>
        </w:rPr>
        <w:t>;</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б) </w:t>
      </w:r>
      <w:r w:rsidRPr="00B11CB1">
        <w:rPr>
          <w:rFonts w:ascii="Times New Roman" w:hAnsi="Times New Roman" w:cs="Times New Roman"/>
          <w:b/>
          <w:sz w:val="28"/>
          <w:szCs w:val="24"/>
        </w:rPr>
        <w:t>снос</w:t>
      </w:r>
      <w:r w:rsidRPr="00B27DA7">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 объектов, предусмотренных пунктами 1 - 3 части 17 статьи 51 Градостроительного кодекса Российской Федерации; </w:t>
      </w:r>
    </w:p>
    <w:p w:rsidR="00B27DA7" w:rsidRPr="00B11CB1"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11CB1">
        <w:rPr>
          <w:rFonts w:ascii="Times New Roman" w:hAnsi="Times New Roman" w:cs="Times New Roman"/>
          <w:sz w:val="20"/>
          <w:szCs w:val="20"/>
        </w:rPr>
        <w:t>(Статья 51.</w:t>
      </w:r>
      <w:proofErr w:type="gramEnd"/>
      <w:r w:rsidRPr="00B11CB1">
        <w:rPr>
          <w:rFonts w:ascii="Times New Roman" w:hAnsi="Times New Roman" w:cs="Times New Roman"/>
          <w:sz w:val="20"/>
          <w:szCs w:val="20"/>
        </w:rPr>
        <w:t xml:space="preserve"> Разрешение на строительство</w:t>
      </w:r>
    </w:p>
    <w:p w:rsidR="00B27DA7" w:rsidRPr="00B11CB1"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B11CB1">
        <w:rPr>
          <w:rFonts w:ascii="Times New Roman" w:hAnsi="Times New Roman" w:cs="Times New Roman"/>
          <w:sz w:val="20"/>
          <w:szCs w:val="20"/>
        </w:rPr>
        <w:t>17. Выдача разрешения на строительство не требуется в случае:</w:t>
      </w:r>
    </w:p>
    <w:p w:rsidR="00B27DA7" w:rsidRPr="00B11CB1"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B11CB1">
        <w:rPr>
          <w:rFonts w:ascii="Times New Roman" w:hAnsi="Times New Roman" w:cs="Times New Roman"/>
          <w:sz w:val="20"/>
          <w:szCs w:val="20"/>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B27DA7" w:rsidRPr="00B11CB1"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B11CB1">
        <w:rPr>
          <w:rFonts w:ascii="Times New Roman" w:hAnsi="Times New Roman" w:cs="Times New Roman"/>
          <w:sz w:val="20"/>
          <w:szCs w:val="20"/>
        </w:rPr>
        <w:t>1.1) строительства, реконструкции объектов индивидуального жилищного строительства;</w:t>
      </w:r>
    </w:p>
    <w:p w:rsidR="00B27DA7" w:rsidRPr="00B11CB1"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B11CB1">
        <w:rPr>
          <w:rFonts w:ascii="Times New Roman" w:hAnsi="Times New Roman" w:cs="Times New Roman"/>
          <w:sz w:val="20"/>
          <w:szCs w:val="20"/>
        </w:rPr>
        <w:t>2) строительства, реконструкции объектов, не являющихся объектами капитального строительства;</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B11CB1">
        <w:rPr>
          <w:rFonts w:ascii="Times New Roman" w:hAnsi="Times New Roman" w:cs="Times New Roman"/>
          <w:sz w:val="20"/>
          <w:szCs w:val="20"/>
        </w:rPr>
        <w:t>3) строительства на земельном участке строений и сооружений вспомогательного использования</w:t>
      </w:r>
      <w:r w:rsidR="00C375CE">
        <w:rPr>
          <w:rFonts w:ascii="Times New Roman" w:hAnsi="Times New Roman" w:cs="Times New Roman"/>
          <w:sz w:val="20"/>
          <w:szCs w:val="20"/>
        </w:rPr>
        <w:t>.</w:t>
      </w:r>
      <w:r w:rsidRPr="00B11CB1">
        <w:rPr>
          <w:rFonts w:ascii="Times New Roman" w:hAnsi="Times New Roman" w:cs="Times New Roman"/>
          <w:sz w:val="20"/>
          <w:szCs w:val="20"/>
        </w:rPr>
        <w:t>)</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иных объектов капитального строительства, на осуществление которого в соответствии с Градостроительным кодексом Российской Федерации, нормативными правовыми актами Правительства Российской Федерации</w:t>
      </w:r>
      <w:r w:rsidRPr="00C375CE">
        <w:rPr>
          <w:rFonts w:ascii="Times New Roman" w:hAnsi="Times New Roman" w:cs="Times New Roman"/>
          <w:b/>
          <w:sz w:val="32"/>
          <w:szCs w:val="24"/>
        </w:rPr>
        <w:t>,</w:t>
      </w:r>
      <w:r w:rsidRPr="00B27DA7">
        <w:rPr>
          <w:rFonts w:ascii="Times New Roman" w:hAnsi="Times New Roman" w:cs="Times New Roman"/>
          <w:sz w:val="28"/>
          <w:szCs w:val="24"/>
        </w:rPr>
        <w:t xml:space="preserve"> </w:t>
      </w:r>
      <w:r w:rsidRPr="00C375CE">
        <w:rPr>
          <w:rFonts w:ascii="Times New Roman" w:hAnsi="Times New Roman" w:cs="Times New Roman"/>
          <w:i/>
          <w:sz w:val="20"/>
          <w:szCs w:val="20"/>
        </w:rPr>
        <w:t>(обратите внимание на запятую)</w:t>
      </w:r>
      <w:r w:rsidRPr="00B27DA7">
        <w:rPr>
          <w:rFonts w:ascii="Times New Roman" w:hAnsi="Times New Roman" w:cs="Times New Roman"/>
          <w:sz w:val="28"/>
          <w:szCs w:val="24"/>
        </w:rPr>
        <w:t xml:space="preserve"> законодательством субъектов Российской Федерации о градостроительной деятельности не требуется получение разрешения на строительство</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F5308">
        <w:rPr>
          <w:rFonts w:ascii="Times New Roman" w:hAnsi="Times New Roman" w:cs="Times New Roman"/>
          <w:sz w:val="20"/>
          <w:szCs w:val="20"/>
        </w:rPr>
        <w:t xml:space="preserve">(Закон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 </w:t>
      </w:r>
      <w:proofErr w:type="gramEnd"/>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Статья 2</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Получение разрешения на строительство на территории Новосибирской области помимо случаев, установленных Градостроительным кодексом Российской Федерации, не требуется в следующих случаях:</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 xml:space="preserve">1) строительства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трансформаторных подстанций, распределительных пунктов напряжением </w:t>
      </w:r>
      <w:r w:rsidRPr="007F5308">
        <w:rPr>
          <w:rFonts w:ascii="Times New Roman" w:hAnsi="Times New Roman" w:cs="Times New Roman"/>
          <w:b/>
          <w:sz w:val="20"/>
          <w:szCs w:val="20"/>
        </w:rPr>
        <w:t>до 20 киловольт</w:t>
      </w:r>
      <w:r w:rsidRPr="007F5308">
        <w:rPr>
          <w:rFonts w:ascii="Times New Roman" w:hAnsi="Times New Roman" w:cs="Times New Roman"/>
          <w:sz w:val="20"/>
          <w:szCs w:val="20"/>
        </w:rPr>
        <w:t xml:space="preserve"> включительно;</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2) строительства или реконструкции водопроводов, наземных и подземных частей и сооружений, технологически необходимых для их использования;</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3) строительства или реконструкции самотечных и напорных сетей (коллекторов) канализации, в том числе ливневой, а также наземных и подземных частей и сооружений, технологически необходимых для их использования;</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4) строительства или реконструкции тепловых сетей, включая сети горячего водоснабжения и циркуляционные трубопроводы, а также наземных и подземных частей и сооружений, технологически необходимых для их использования, за исключением центральных тепловых пунктов;</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 xml:space="preserve">5) строительства или реконструкции наземных и подземных частей и сооружений, технологически необходимых для использования объектов, предназначенных для транспортировки природного газа под давлением до 0,6 </w:t>
      </w:r>
      <w:proofErr w:type="spellStart"/>
      <w:r w:rsidRPr="007F5308">
        <w:rPr>
          <w:rFonts w:ascii="Times New Roman" w:hAnsi="Times New Roman" w:cs="Times New Roman"/>
          <w:sz w:val="20"/>
          <w:szCs w:val="20"/>
        </w:rPr>
        <w:t>мегапаскаля</w:t>
      </w:r>
      <w:proofErr w:type="spellEnd"/>
      <w:r w:rsidRPr="007F5308">
        <w:rPr>
          <w:rFonts w:ascii="Times New Roman" w:hAnsi="Times New Roman" w:cs="Times New Roman"/>
          <w:sz w:val="20"/>
          <w:szCs w:val="20"/>
        </w:rPr>
        <w:t xml:space="preserve"> включительно;</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6) строительства или реконструкции линейно-кабельных сооружений связи и кабельных линий электросвязи;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7F5308">
        <w:rPr>
          <w:rFonts w:ascii="Times New Roman" w:hAnsi="Times New Roman" w:cs="Times New Roman"/>
          <w:sz w:val="20"/>
          <w:szCs w:val="20"/>
        </w:rPr>
        <w:t xml:space="preserve">8) строительства или реконструкции автомобильных дорог общего и </w:t>
      </w:r>
      <w:proofErr w:type="spellStart"/>
      <w:r w:rsidRPr="007F5308">
        <w:rPr>
          <w:rFonts w:ascii="Times New Roman" w:hAnsi="Times New Roman" w:cs="Times New Roman"/>
          <w:sz w:val="20"/>
          <w:szCs w:val="20"/>
        </w:rPr>
        <w:t>необщего</w:t>
      </w:r>
      <w:proofErr w:type="spellEnd"/>
      <w:r w:rsidRPr="007F5308">
        <w:rPr>
          <w:rFonts w:ascii="Times New Roman" w:hAnsi="Times New Roman" w:cs="Times New Roman"/>
          <w:sz w:val="20"/>
          <w:szCs w:val="20"/>
        </w:rPr>
        <w:t xml:space="preserve"> пользования IV и V категорий, примыканий к автомобильным дорогам, пересечений автомобильных дорог на одном уровне, а также элементов обустройства автомобильных дорог и защитных дорожных сооружений, являющихся объектами капитального строительства, создание или изменение параметров которых невозможны при проведении работ по капитальному ремонту, ремонту и содержанию автомобильных дорог.)</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 </w:t>
      </w:r>
      <w:r w:rsidRPr="007F5308">
        <w:rPr>
          <w:rFonts w:ascii="Times New Roman" w:hAnsi="Times New Roman" w:cs="Times New Roman"/>
          <w:b/>
          <w:sz w:val="28"/>
          <w:szCs w:val="24"/>
        </w:rPr>
        <w:t>при условии</w:t>
      </w:r>
      <w:r w:rsidRPr="00B27DA7">
        <w:rPr>
          <w:rFonts w:ascii="Times New Roman" w:hAnsi="Times New Roman" w:cs="Times New Roman"/>
          <w:sz w:val="28"/>
          <w:szCs w:val="24"/>
        </w:rPr>
        <w:t xml:space="preserve">, </w:t>
      </w:r>
      <w:r w:rsidRPr="007F5308">
        <w:rPr>
          <w:rFonts w:ascii="Times New Roman" w:hAnsi="Times New Roman" w:cs="Times New Roman"/>
          <w:b/>
          <w:sz w:val="28"/>
          <w:szCs w:val="24"/>
        </w:rPr>
        <w:t>что объекты,</w:t>
      </w:r>
      <w:r w:rsidRPr="00B27DA7">
        <w:rPr>
          <w:rFonts w:ascii="Times New Roman" w:hAnsi="Times New Roman" w:cs="Times New Roman"/>
          <w:sz w:val="28"/>
          <w:szCs w:val="24"/>
        </w:rPr>
        <w:t xml:space="preserve"> предусмотренные пунктами 1 - 3 части 17 статьи 51 Градостроительного кодекса Российской Федерации, и указанные иные объекты </w:t>
      </w:r>
      <w:r w:rsidRPr="00B27DA7">
        <w:rPr>
          <w:rFonts w:ascii="Times New Roman" w:hAnsi="Times New Roman" w:cs="Times New Roman"/>
          <w:sz w:val="28"/>
          <w:szCs w:val="24"/>
        </w:rPr>
        <w:lastRenderedPageBreak/>
        <w:t xml:space="preserve">капитального строительства </w:t>
      </w:r>
      <w:r w:rsidRPr="007F5308">
        <w:rPr>
          <w:rFonts w:ascii="Times New Roman" w:hAnsi="Times New Roman" w:cs="Times New Roman"/>
          <w:b/>
          <w:sz w:val="28"/>
          <w:szCs w:val="24"/>
        </w:rPr>
        <w:t xml:space="preserve">принадлежат застройщику на праве собственности или он уполномочен собственником </w:t>
      </w:r>
      <w:proofErr w:type="gramStart"/>
      <w:r w:rsidRPr="007F5308">
        <w:rPr>
          <w:rFonts w:ascii="Times New Roman" w:hAnsi="Times New Roman" w:cs="Times New Roman"/>
          <w:b/>
          <w:sz w:val="28"/>
          <w:szCs w:val="24"/>
        </w:rPr>
        <w:t>осуществить</w:t>
      </w:r>
      <w:proofErr w:type="gramEnd"/>
      <w:r w:rsidRPr="007F5308">
        <w:rPr>
          <w:rFonts w:ascii="Times New Roman" w:hAnsi="Times New Roman" w:cs="Times New Roman"/>
          <w:b/>
          <w:sz w:val="28"/>
          <w:szCs w:val="24"/>
        </w:rPr>
        <w:t xml:space="preserve"> снос таких объектов</w:t>
      </w:r>
      <w:r w:rsidRPr="00B27DA7">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в) </w:t>
      </w:r>
      <w:r w:rsidRPr="007F5308">
        <w:rPr>
          <w:rFonts w:ascii="Times New Roman" w:hAnsi="Times New Roman" w:cs="Times New Roman"/>
          <w:b/>
          <w:sz w:val="28"/>
          <w:szCs w:val="24"/>
        </w:rPr>
        <w:t>осуществление деятельности по обращению с отходами</w:t>
      </w:r>
      <w:r w:rsidRPr="00B27DA7">
        <w:rPr>
          <w:rFonts w:ascii="Times New Roman" w:hAnsi="Times New Roman" w:cs="Times New Roman"/>
          <w:sz w:val="28"/>
          <w:szCs w:val="24"/>
        </w:rPr>
        <w:t>, образовавшимися при осуществлении подготовительных работ, в том числе разборке и сносе зданий, строений, сооружений, в соответствии с требованиями законодательства Российской Федерации в области обращения с отходами.</w:t>
      </w:r>
    </w:p>
    <w:p w:rsid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F5308">
        <w:rPr>
          <w:rFonts w:ascii="Times New Roman" w:hAnsi="Times New Roman" w:cs="Times New Roman"/>
          <w:sz w:val="20"/>
          <w:szCs w:val="20"/>
        </w:rPr>
        <w:t xml:space="preserve">(Федеральный закон от 24.06.1998 </w:t>
      </w:r>
      <w:r w:rsidR="007F5308" w:rsidRPr="007F5308">
        <w:rPr>
          <w:rFonts w:ascii="Times New Roman" w:hAnsi="Times New Roman" w:cs="Times New Roman"/>
          <w:sz w:val="20"/>
          <w:szCs w:val="20"/>
        </w:rPr>
        <w:t xml:space="preserve">№ </w:t>
      </w:r>
      <w:r w:rsidRPr="007F5308">
        <w:rPr>
          <w:rFonts w:ascii="Times New Roman" w:hAnsi="Times New Roman" w:cs="Times New Roman"/>
          <w:sz w:val="20"/>
          <w:szCs w:val="20"/>
        </w:rPr>
        <w:t>89-ФЗ</w:t>
      </w:r>
      <w:r w:rsidR="007F5308" w:rsidRPr="007F5308">
        <w:rPr>
          <w:rFonts w:ascii="Times New Roman" w:hAnsi="Times New Roman" w:cs="Times New Roman"/>
          <w:sz w:val="20"/>
          <w:szCs w:val="20"/>
        </w:rPr>
        <w:t xml:space="preserve"> «</w:t>
      </w:r>
      <w:r w:rsidRPr="007F5308">
        <w:rPr>
          <w:rFonts w:ascii="Times New Roman" w:hAnsi="Times New Roman" w:cs="Times New Roman"/>
          <w:sz w:val="20"/>
          <w:szCs w:val="20"/>
        </w:rPr>
        <w:t>Об отходах производства и потребления</w:t>
      </w:r>
      <w:r w:rsidR="007F5308" w:rsidRPr="007F5308">
        <w:rPr>
          <w:rFonts w:ascii="Times New Roman" w:hAnsi="Times New Roman" w:cs="Times New Roman"/>
          <w:sz w:val="20"/>
          <w:szCs w:val="20"/>
        </w:rPr>
        <w:t>»</w:t>
      </w:r>
      <w:r w:rsidR="007F5308">
        <w:rPr>
          <w:rFonts w:ascii="Times New Roman" w:hAnsi="Times New Roman" w:cs="Times New Roman"/>
          <w:sz w:val="20"/>
          <w:szCs w:val="20"/>
        </w:rPr>
        <w:t>.</w:t>
      </w:r>
      <w:r w:rsidRPr="007F5308">
        <w:rPr>
          <w:rFonts w:ascii="Times New Roman" w:hAnsi="Times New Roman" w:cs="Times New Roman"/>
          <w:sz w:val="20"/>
          <w:szCs w:val="20"/>
        </w:rPr>
        <w:t xml:space="preserve"> </w:t>
      </w:r>
      <w:proofErr w:type="gramEnd"/>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r w:rsidRPr="007F5308">
        <w:rPr>
          <w:rFonts w:ascii="Times New Roman" w:hAnsi="Times New Roman" w:cs="Times New Roman"/>
          <w:sz w:val="20"/>
          <w:szCs w:val="20"/>
        </w:rPr>
        <w:t>Статья 1. Основные понятия</w:t>
      </w:r>
      <w:r w:rsidR="007F5308" w:rsidRPr="007F5308">
        <w:rPr>
          <w:rFonts w:ascii="Times New Roman" w:hAnsi="Times New Roman" w:cs="Times New Roman"/>
          <w:sz w:val="20"/>
          <w:szCs w:val="20"/>
        </w:rPr>
        <w:t>:</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7F5308">
        <w:rPr>
          <w:rFonts w:ascii="Times New Roman" w:hAnsi="Times New Roman" w:cs="Times New Roman"/>
          <w:b/>
          <w:sz w:val="20"/>
          <w:szCs w:val="20"/>
        </w:rPr>
        <w:t>обращение с отходами</w:t>
      </w:r>
      <w:r w:rsidRPr="007F5308">
        <w:rPr>
          <w:rFonts w:ascii="Times New Roman" w:hAnsi="Times New Roman" w:cs="Times New Roman"/>
          <w:sz w:val="20"/>
          <w:szCs w:val="20"/>
        </w:rPr>
        <w:t xml:space="preserve"> - деятельность по сбору, накоплению, транспортированию, обработке, утилизации, обезвреживанию, размещению отходов; размещение отходов - хранение и захоронение отходов;</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7F5308">
        <w:rPr>
          <w:rFonts w:ascii="Times New Roman" w:hAnsi="Times New Roman" w:cs="Times New Roman"/>
          <w:sz w:val="20"/>
          <w:szCs w:val="20"/>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7F5308">
        <w:rPr>
          <w:rFonts w:ascii="Times New Roman" w:hAnsi="Times New Roman" w:cs="Times New Roman"/>
          <w:sz w:val="20"/>
          <w:szCs w:val="20"/>
        </w:rPr>
        <w:t>шламохранилище</w:t>
      </w:r>
      <w:proofErr w:type="spellEnd"/>
      <w:r w:rsidRPr="007F5308">
        <w:rPr>
          <w:rFonts w:ascii="Times New Roman" w:hAnsi="Times New Roman" w:cs="Times New Roman"/>
          <w:sz w:val="20"/>
          <w:szCs w:val="20"/>
        </w:rPr>
        <w:t xml:space="preserve">, в том </w:t>
      </w:r>
      <w:proofErr w:type="gramStart"/>
      <w:r w:rsidRPr="007F5308">
        <w:rPr>
          <w:rFonts w:ascii="Times New Roman" w:hAnsi="Times New Roman" w:cs="Times New Roman"/>
          <w:sz w:val="20"/>
          <w:szCs w:val="20"/>
        </w:rPr>
        <w:t>числе</w:t>
      </w:r>
      <w:proofErr w:type="gramEnd"/>
      <w:r w:rsidRPr="007F5308">
        <w:rPr>
          <w:rFonts w:ascii="Times New Roman" w:hAnsi="Times New Roman" w:cs="Times New Roman"/>
          <w:sz w:val="20"/>
          <w:szCs w:val="20"/>
        </w:rPr>
        <w:t xml:space="preserve"> шламовый амбар, </w:t>
      </w:r>
      <w:proofErr w:type="spellStart"/>
      <w:r w:rsidRPr="007F5308">
        <w:rPr>
          <w:rFonts w:ascii="Times New Roman" w:hAnsi="Times New Roman" w:cs="Times New Roman"/>
          <w:sz w:val="20"/>
          <w:szCs w:val="20"/>
        </w:rPr>
        <w:t>хвостохранилище</w:t>
      </w:r>
      <w:proofErr w:type="spellEnd"/>
      <w:r w:rsidRPr="007F5308">
        <w:rPr>
          <w:rFonts w:ascii="Times New Roman" w:hAnsi="Times New Roman" w:cs="Times New Roman"/>
          <w:sz w:val="20"/>
          <w:szCs w:val="20"/>
        </w:rPr>
        <w:t>, отвал горных пород и другое) и включающие в себя объекты хранения отходов и объекты захоронения отходов;)</w:t>
      </w:r>
    </w:p>
    <w:p w:rsidR="00B27DA7" w:rsidRPr="007F5308" w:rsidRDefault="00B27DA7" w:rsidP="00B27DA7">
      <w:pPr>
        <w:autoSpaceDE w:val="0"/>
        <w:autoSpaceDN w:val="0"/>
        <w:adjustRightInd w:val="0"/>
        <w:spacing w:after="0" w:line="240" w:lineRule="auto"/>
        <w:ind w:firstLine="709"/>
        <w:jc w:val="both"/>
        <w:rPr>
          <w:rFonts w:ascii="Times New Roman" w:hAnsi="Times New Roman" w:cs="Times New Roman"/>
          <w:i/>
          <w:sz w:val="20"/>
          <w:szCs w:val="20"/>
        </w:rPr>
      </w:pPr>
      <w:r w:rsidRPr="007F5308">
        <w:rPr>
          <w:rFonts w:ascii="Times New Roman" w:hAnsi="Times New Roman" w:cs="Times New Roman"/>
          <w:i/>
          <w:sz w:val="20"/>
          <w:szCs w:val="20"/>
        </w:rPr>
        <w:t>Подробно останавливались на этом вопросе</w:t>
      </w:r>
      <w:r w:rsidR="007F5308">
        <w:rPr>
          <w:rFonts w:ascii="Times New Roman" w:hAnsi="Times New Roman" w:cs="Times New Roman"/>
          <w:i/>
          <w:sz w:val="20"/>
          <w:szCs w:val="20"/>
        </w:rPr>
        <w:t>,</w:t>
      </w:r>
      <w:r w:rsidRPr="007F5308">
        <w:rPr>
          <w:rFonts w:ascii="Times New Roman" w:hAnsi="Times New Roman" w:cs="Times New Roman"/>
          <w:i/>
          <w:sz w:val="20"/>
          <w:szCs w:val="20"/>
        </w:rPr>
        <w:t xml:space="preserve"> на </w:t>
      </w:r>
      <w:r w:rsidR="007F5308" w:rsidRPr="007F5308">
        <w:rPr>
          <w:rFonts w:ascii="Times New Roman" w:hAnsi="Times New Roman" w:cs="Times New Roman"/>
          <w:i/>
          <w:sz w:val="20"/>
          <w:szCs w:val="20"/>
        </w:rPr>
        <w:t>сем</w:t>
      </w:r>
      <w:r w:rsidRPr="007F5308">
        <w:rPr>
          <w:rFonts w:ascii="Times New Roman" w:hAnsi="Times New Roman" w:cs="Times New Roman"/>
          <w:i/>
          <w:sz w:val="20"/>
          <w:szCs w:val="20"/>
        </w:rPr>
        <w:t>инаре от 30.09.2020</w:t>
      </w:r>
      <w:r w:rsidR="007F5308" w:rsidRPr="007F5308">
        <w:rPr>
          <w:rFonts w:ascii="Times New Roman" w:hAnsi="Times New Roman" w:cs="Times New Roman"/>
          <w:i/>
          <w:sz w:val="20"/>
          <w:szCs w:val="20"/>
        </w:rPr>
        <w:t>.</w:t>
      </w:r>
    </w:p>
    <w:p w:rsidR="007F5308" w:rsidRPr="007F5308" w:rsidRDefault="007F5308" w:rsidP="00B27DA7">
      <w:pPr>
        <w:autoSpaceDE w:val="0"/>
        <w:autoSpaceDN w:val="0"/>
        <w:adjustRightInd w:val="0"/>
        <w:spacing w:after="0" w:line="240" w:lineRule="auto"/>
        <w:ind w:firstLine="709"/>
        <w:jc w:val="both"/>
        <w:rPr>
          <w:rFonts w:ascii="Times New Roman" w:hAnsi="Times New Roman" w:cs="Times New Roman"/>
          <w:sz w:val="10"/>
          <w:szCs w:val="24"/>
        </w:rPr>
      </w:pP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2. </w:t>
      </w:r>
      <w:r w:rsidRPr="00ED7875">
        <w:rPr>
          <w:rFonts w:ascii="Times New Roman" w:hAnsi="Times New Roman" w:cs="Times New Roman"/>
          <w:b/>
          <w:sz w:val="28"/>
          <w:szCs w:val="24"/>
        </w:rPr>
        <w:t>Устройство ограждения строительной площадки, предусмотренного проектной документацией объекта</w:t>
      </w:r>
      <w:r w:rsidRPr="00B27DA7">
        <w:rPr>
          <w:rFonts w:ascii="Times New Roman" w:hAnsi="Times New Roman" w:cs="Times New Roman"/>
          <w:sz w:val="28"/>
          <w:szCs w:val="24"/>
        </w:rPr>
        <w:t>, подлежащего сносу (демонтажу) после окончания строительства, реконструкции объекта, организация контрольно-пропускного режима, обеспечение строительной площадки противопожарным водоснабжением и инвентарем, выполнение мероприятий, необходимых для обеспечения транспортной безопасности на период строительства.</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3. Выполнение работ по созданию геодезической разбивочной основы для строительства, разбивке осей зданий и сооружений, входящих в объект, и закреплению их пунктами и знаками.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4. </w:t>
      </w:r>
      <w:r w:rsidRPr="00ED7875">
        <w:rPr>
          <w:rFonts w:ascii="Times New Roman" w:hAnsi="Times New Roman" w:cs="Times New Roman"/>
          <w:b/>
          <w:sz w:val="28"/>
          <w:szCs w:val="24"/>
        </w:rPr>
        <w:t>Размещение некапитальных строений, сооружений</w:t>
      </w:r>
      <w:r w:rsidRPr="00B27DA7">
        <w:rPr>
          <w:rFonts w:ascii="Times New Roman" w:hAnsi="Times New Roman" w:cs="Times New Roman"/>
          <w:sz w:val="28"/>
          <w:szCs w:val="24"/>
        </w:rPr>
        <w:t xml:space="preserve"> (в том числе складских площадок и сооружений для материалов, конструкций и оборудования), необходимых для обеспечения строительства, реконструкции объекта и </w:t>
      </w:r>
      <w:r w:rsidRPr="00ED7875">
        <w:rPr>
          <w:rFonts w:ascii="Times New Roman" w:hAnsi="Times New Roman" w:cs="Times New Roman"/>
          <w:b/>
          <w:sz w:val="28"/>
          <w:szCs w:val="24"/>
        </w:rPr>
        <w:t>подлежащих сносу</w:t>
      </w:r>
      <w:r w:rsidRPr="00B27DA7">
        <w:rPr>
          <w:rFonts w:ascii="Times New Roman" w:hAnsi="Times New Roman" w:cs="Times New Roman"/>
          <w:sz w:val="28"/>
          <w:szCs w:val="24"/>
        </w:rPr>
        <w:t xml:space="preserve"> (демонтажу) после окончания такого строительства, реконструкции. </w:t>
      </w:r>
    </w:p>
    <w:p w:rsidR="00B27DA7" w:rsidRPr="00ED7875"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D7875">
        <w:rPr>
          <w:rFonts w:ascii="Times New Roman" w:hAnsi="Times New Roman" w:cs="Times New Roman"/>
          <w:sz w:val="20"/>
          <w:szCs w:val="20"/>
        </w:rPr>
        <w:t>(Статья 1.</w:t>
      </w:r>
      <w:proofErr w:type="gramEnd"/>
      <w:r w:rsidRPr="00ED7875">
        <w:rPr>
          <w:rFonts w:ascii="Times New Roman" w:hAnsi="Times New Roman" w:cs="Times New Roman"/>
          <w:sz w:val="20"/>
          <w:szCs w:val="20"/>
        </w:rPr>
        <w:t xml:space="preserve"> Основные понятия, используемые в </w:t>
      </w:r>
      <w:r w:rsidR="00ED7875" w:rsidRPr="00ED7875">
        <w:rPr>
          <w:rFonts w:ascii="Times New Roman" w:hAnsi="Times New Roman" w:cs="Times New Roman"/>
          <w:sz w:val="20"/>
          <w:szCs w:val="20"/>
        </w:rPr>
        <w:t>Градостроительном кодексе Российской Федерации:</w:t>
      </w:r>
    </w:p>
    <w:p w:rsidR="00B27DA7" w:rsidRPr="00ED7875"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ED7875">
        <w:rPr>
          <w:rFonts w:ascii="Times New Roman" w:hAnsi="Times New Roman" w:cs="Times New Roman"/>
          <w:sz w:val="20"/>
          <w:szCs w:val="20"/>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5. </w:t>
      </w:r>
      <w:r w:rsidRPr="002C4F91">
        <w:rPr>
          <w:rFonts w:ascii="Times New Roman" w:hAnsi="Times New Roman" w:cs="Times New Roman"/>
          <w:b/>
          <w:sz w:val="28"/>
          <w:szCs w:val="24"/>
        </w:rPr>
        <w:t>Устройство временных дорог и подъездных путей, вспомогательных сооружений,</w:t>
      </w:r>
      <w:r w:rsidRPr="00B27DA7">
        <w:rPr>
          <w:rFonts w:ascii="Times New Roman" w:hAnsi="Times New Roman" w:cs="Times New Roman"/>
          <w:sz w:val="28"/>
          <w:szCs w:val="24"/>
        </w:rPr>
        <w:t xml:space="preserve"> приспособлений и устройств, необходимых для обеспечения строительства, реконструкции объекта, подлежащих сносу (демонтажу) после окончания такого строительства, реконструкции.</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6. </w:t>
      </w:r>
      <w:r w:rsidRPr="002C4F91">
        <w:rPr>
          <w:rFonts w:ascii="Times New Roman" w:hAnsi="Times New Roman" w:cs="Times New Roman"/>
          <w:b/>
          <w:sz w:val="28"/>
          <w:szCs w:val="24"/>
        </w:rPr>
        <w:t>Устройство временных сетей</w:t>
      </w:r>
      <w:r w:rsidRPr="00B27DA7">
        <w:rPr>
          <w:rFonts w:ascii="Times New Roman" w:hAnsi="Times New Roman" w:cs="Times New Roman"/>
          <w:sz w:val="28"/>
          <w:szCs w:val="24"/>
        </w:rPr>
        <w:t xml:space="preserve"> инженерно-технического обеспечения (электроснабжения, теплоснабжения, водоснабжения, водоотведения и сигнализации), необходимых для обеспечения строительства, реконструкции объекта, а также объектов, указанных в пункте 4 настоящего перечня и </w:t>
      </w:r>
      <w:r w:rsidRPr="002C4F91">
        <w:rPr>
          <w:rFonts w:ascii="Times New Roman" w:hAnsi="Times New Roman" w:cs="Times New Roman"/>
          <w:b/>
          <w:sz w:val="28"/>
          <w:szCs w:val="24"/>
        </w:rPr>
        <w:t>подлежащих демонтажу после окончания такого строительства, реконструкции</w:t>
      </w:r>
      <w:r w:rsidRPr="00B27DA7">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7. </w:t>
      </w:r>
      <w:r w:rsidRPr="002C4F91">
        <w:rPr>
          <w:rFonts w:ascii="Times New Roman" w:hAnsi="Times New Roman" w:cs="Times New Roman"/>
          <w:b/>
          <w:sz w:val="28"/>
          <w:szCs w:val="24"/>
        </w:rPr>
        <w:t>Устройство рельсовых подкрановых путей, фундаментов (иных неподвижных оснований) стационарных кранов</w:t>
      </w:r>
      <w:r w:rsidRPr="00B27DA7">
        <w:rPr>
          <w:rFonts w:ascii="Times New Roman" w:hAnsi="Times New Roman" w:cs="Times New Roman"/>
          <w:sz w:val="28"/>
          <w:szCs w:val="24"/>
        </w:rPr>
        <w:t xml:space="preserve">, необходимых для обеспечения строительства, реконструкции объекта и </w:t>
      </w:r>
      <w:r w:rsidRPr="002C4F91">
        <w:rPr>
          <w:rFonts w:ascii="Times New Roman" w:hAnsi="Times New Roman" w:cs="Times New Roman"/>
          <w:b/>
          <w:sz w:val="28"/>
          <w:szCs w:val="24"/>
        </w:rPr>
        <w:t>подлежащих демонтажу после окончания такого строительства, реконструкции</w:t>
      </w:r>
      <w:r w:rsidRPr="00B27DA7">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8. Устройство дренажей и </w:t>
      </w:r>
      <w:proofErr w:type="spellStart"/>
      <w:r w:rsidRPr="00B27DA7">
        <w:rPr>
          <w:rFonts w:ascii="Times New Roman" w:hAnsi="Times New Roman" w:cs="Times New Roman"/>
          <w:sz w:val="28"/>
          <w:szCs w:val="24"/>
        </w:rPr>
        <w:t>мелкозаглубленных</w:t>
      </w:r>
      <w:proofErr w:type="spellEnd"/>
      <w:r w:rsidRPr="00B27DA7">
        <w:rPr>
          <w:rFonts w:ascii="Times New Roman" w:hAnsi="Times New Roman" w:cs="Times New Roman"/>
          <w:sz w:val="28"/>
          <w:szCs w:val="24"/>
        </w:rPr>
        <w:t xml:space="preserve"> водоотливов для осуществления водоотведения на земельном участке.</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
    <w:p w:rsidR="00B27DA7" w:rsidRPr="002C4F91" w:rsidRDefault="00B27DA7" w:rsidP="00B27DA7">
      <w:pPr>
        <w:autoSpaceDE w:val="0"/>
        <w:autoSpaceDN w:val="0"/>
        <w:adjustRightInd w:val="0"/>
        <w:spacing w:after="0" w:line="240" w:lineRule="auto"/>
        <w:ind w:firstLine="709"/>
        <w:jc w:val="both"/>
        <w:rPr>
          <w:rFonts w:ascii="Times New Roman" w:hAnsi="Times New Roman" w:cs="Times New Roman"/>
          <w:b/>
          <w:sz w:val="28"/>
          <w:szCs w:val="24"/>
        </w:rPr>
      </w:pPr>
      <w:r w:rsidRPr="00B27DA7">
        <w:rPr>
          <w:rFonts w:ascii="Times New Roman" w:hAnsi="Times New Roman" w:cs="Times New Roman"/>
          <w:sz w:val="28"/>
          <w:szCs w:val="24"/>
        </w:rPr>
        <w:lastRenderedPageBreak/>
        <w:t>Перечень случаев, при которых для строительства, реконструкции объекта капитального строительства не требуется получение разрешения на строительство</w:t>
      </w:r>
      <w:r w:rsidR="002C4F91">
        <w:rPr>
          <w:rFonts w:ascii="Times New Roman" w:hAnsi="Times New Roman" w:cs="Times New Roman"/>
          <w:sz w:val="28"/>
          <w:szCs w:val="24"/>
        </w:rPr>
        <w:t>,</w:t>
      </w:r>
      <w:r w:rsidRPr="00B27DA7">
        <w:rPr>
          <w:rFonts w:ascii="Times New Roman" w:hAnsi="Times New Roman" w:cs="Times New Roman"/>
          <w:sz w:val="28"/>
          <w:szCs w:val="24"/>
        </w:rPr>
        <w:t xml:space="preserve"> </w:t>
      </w:r>
      <w:r w:rsidR="002C4F91">
        <w:rPr>
          <w:rFonts w:ascii="Times New Roman" w:hAnsi="Times New Roman" w:cs="Times New Roman"/>
          <w:sz w:val="28"/>
          <w:szCs w:val="24"/>
        </w:rPr>
        <w:t>у</w:t>
      </w:r>
      <w:r w:rsidRPr="00B27DA7">
        <w:rPr>
          <w:rFonts w:ascii="Times New Roman" w:hAnsi="Times New Roman" w:cs="Times New Roman"/>
          <w:sz w:val="28"/>
          <w:szCs w:val="24"/>
        </w:rPr>
        <w:t xml:space="preserve">твержден </w:t>
      </w:r>
      <w:r w:rsidR="002C4F91">
        <w:rPr>
          <w:rFonts w:ascii="Times New Roman" w:hAnsi="Times New Roman" w:cs="Times New Roman"/>
          <w:sz w:val="28"/>
          <w:szCs w:val="24"/>
        </w:rPr>
        <w:t>П</w:t>
      </w:r>
      <w:r w:rsidRPr="00B27DA7">
        <w:rPr>
          <w:rFonts w:ascii="Times New Roman" w:hAnsi="Times New Roman" w:cs="Times New Roman"/>
          <w:sz w:val="28"/>
          <w:szCs w:val="24"/>
        </w:rPr>
        <w:t>остановлением Правительства Российской Федерации от 12</w:t>
      </w:r>
      <w:r w:rsidR="002C4F91">
        <w:rPr>
          <w:rFonts w:ascii="Times New Roman" w:hAnsi="Times New Roman" w:cs="Times New Roman"/>
          <w:sz w:val="28"/>
          <w:szCs w:val="24"/>
        </w:rPr>
        <w:t>.11.</w:t>
      </w:r>
      <w:r w:rsidRPr="00B27DA7">
        <w:rPr>
          <w:rFonts w:ascii="Times New Roman" w:hAnsi="Times New Roman" w:cs="Times New Roman"/>
          <w:sz w:val="28"/>
          <w:szCs w:val="24"/>
        </w:rPr>
        <w:t xml:space="preserve">2020 </w:t>
      </w:r>
      <w:r w:rsidR="002C4F91">
        <w:rPr>
          <w:rFonts w:ascii="Times New Roman" w:hAnsi="Times New Roman" w:cs="Times New Roman"/>
          <w:sz w:val="28"/>
          <w:szCs w:val="24"/>
        </w:rPr>
        <w:t>№</w:t>
      </w:r>
      <w:r w:rsidRPr="00B27DA7">
        <w:rPr>
          <w:rFonts w:ascii="Times New Roman" w:hAnsi="Times New Roman" w:cs="Times New Roman"/>
          <w:sz w:val="28"/>
          <w:szCs w:val="24"/>
        </w:rPr>
        <w:t xml:space="preserve"> 1816</w:t>
      </w:r>
      <w:r w:rsidR="002C4F91">
        <w:rPr>
          <w:rFonts w:ascii="Times New Roman" w:hAnsi="Times New Roman" w:cs="Times New Roman"/>
          <w:sz w:val="28"/>
          <w:szCs w:val="24"/>
        </w:rPr>
        <w:t xml:space="preserve">. </w:t>
      </w:r>
      <w:r w:rsidRPr="002C4F91">
        <w:rPr>
          <w:rFonts w:ascii="Times New Roman" w:hAnsi="Times New Roman" w:cs="Times New Roman"/>
          <w:b/>
          <w:sz w:val="28"/>
          <w:szCs w:val="24"/>
        </w:rPr>
        <w:t>Начало действия документа - 28.11.2020.</w:t>
      </w:r>
    </w:p>
    <w:p w:rsidR="00B27DA7" w:rsidRPr="00EA4F3D" w:rsidRDefault="00B27DA7" w:rsidP="00B27DA7">
      <w:pPr>
        <w:autoSpaceDE w:val="0"/>
        <w:autoSpaceDN w:val="0"/>
        <w:adjustRightInd w:val="0"/>
        <w:spacing w:after="0" w:line="240" w:lineRule="auto"/>
        <w:ind w:firstLine="709"/>
        <w:jc w:val="both"/>
        <w:rPr>
          <w:rFonts w:ascii="Times New Roman" w:hAnsi="Times New Roman" w:cs="Times New Roman"/>
          <w:sz w:val="18"/>
          <w:szCs w:val="24"/>
        </w:rPr>
      </w:pP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Строительство, реконструкция:</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B27DA7">
        <w:rPr>
          <w:rFonts w:ascii="Times New Roman" w:hAnsi="Times New Roman" w:cs="Times New Roman"/>
          <w:sz w:val="28"/>
          <w:szCs w:val="24"/>
        </w:rPr>
        <w:t xml:space="preserve">линий связи и </w:t>
      </w:r>
      <w:r w:rsidRPr="00FA4613">
        <w:rPr>
          <w:rFonts w:ascii="Times New Roman" w:hAnsi="Times New Roman" w:cs="Times New Roman"/>
          <w:b/>
          <w:sz w:val="28"/>
          <w:szCs w:val="24"/>
        </w:rPr>
        <w:t>сооружений связи</w:t>
      </w:r>
      <w:r w:rsidRPr="00B27DA7">
        <w:rPr>
          <w:rFonts w:ascii="Times New Roman" w:hAnsi="Times New Roman" w:cs="Times New Roman"/>
          <w:sz w:val="28"/>
          <w:szCs w:val="24"/>
        </w:rPr>
        <w:t>, не являющихся особо опасными, технически сложными объектами связи; (</w:t>
      </w:r>
      <w:r w:rsidRPr="00FA4613">
        <w:rPr>
          <w:rFonts w:ascii="Times New Roman" w:hAnsi="Times New Roman" w:cs="Times New Roman"/>
          <w:b/>
          <w:sz w:val="28"/>
          <w:szCs w:val="24"/>
        </w:rPr>
        <w:t xml:space="preserve">от 75 м до 100 м по </w:t>
      </w:r>
      <w:r w:rsidR="00FA4613">
        <w:rPr>
          <w:rFonts w:ascii="Times New Roman" w:hAnsi="Times New Roman" w:cs="Times New Roman"/>
          <w:b/>
          <w:sz w:val="28"/>
          <w:szCs w:val="24"/>
        </w:rPr>
        <w:t xml:space="preserve">федеральному закону № </w:t>
      </w:r>
      <w:r w:rsidRPr="00FA4613">
        <w:rPr>
          <w:rFonts w:ascii="Times New Roman" w:hAnsi="Times New Roman" w:cs="Times New Roman"/>
          <w:b/>
          <w:sz w:val="28"/>
          <w:szCs w:val="24"/>
        </w:rPr>
        <w:t xml:space="preserve">126-ФЗ </w:t>
      </w:r>
      <w:r w:rsidR="00FA4613">
        <w:rPr>
          <w:rFonts w:ascii="Times New Roman" w:hAnsi="Times New Roman" w:cs="Times New Roman"/>
          <w:b/>
          <w:sz w:val="28"/>
          <w:szCs w:val="24"/>
        </w:rPr>
        <w:t>«</w:t>
      </w:r>
      <w:r w:rsidRPr="00FA4613">
        <w:rPr>
          <w:rFonts w:ascii="Times New Roman" w:hAnsi="Times New Roman" w:cs="Times New Roman"/>
          <w:b/>
          <w:sz w:val="28"/>
          <w:szCs w:val="24"/>
        </w:rPr>
        <w:t>О Связи</w:t>
      </w:r>
      <w:r w:rsidR="00FA4613">
        <w:rPr>
          <w:rFonts w:ascii="Times New Roman" w:hAnsi="Times New Roman" w:cs="Times New Roman"/>
          <w:b/>
          <w:sz w:val="28"/>
          <w:szCs w:val="24"/>
        </w:rPr>
        <w:t>»</w:t>
      </w:r>
      <w:r w:rsidRPr="00B27DA7">
        <w:rPr>
          <w:rFonts w:ascii="Times New Roman" w:hAnsi="Times New Roman" w:cs="Times New Roman"/>
          <w:sz w:val="28"/>
          <w:szCs w:val="24"/>
        </w:rPr>
        <w:t>)</w:t>
      </w:r>
    </w:p>
    <w:p w:rsidR="00B27DA7" w:rsidRPr="00FA4613" w:rsidRDefault="00B27DA7" w:rsidP="00B27DA7">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FA4613">
        <w:rPr>
          <w:rFonts w:ascii="Times New Roman" w:hAnsi="Times New Roman" w:cs="Times New Roman"/>
          <w:sz w:val="20"/>
          <w:szCs w:val="20"/>
        </w:rPr>
        <w:t>(</w:t>
      </w:r>
      <w:r w:rsidR="00FA4613">
        <w:rPr>
          <w:rFonts w:ascii="Times New Roman" w:hAnsi="Times New Roman" w:cs="Times New Roman"/>
          <w:sz w:val="20"/>
          <w:szCs w:val="20"/>
        </w:rPr>
        <w:t>Часть 17 с</w:t>
      </w:r>
      <w:r w:rsidRPr="00FA4613">
        <w:rPr>
          <w:rFonts w:ascii="Times New Roman" w:hAnsi="Times New Roman" w:cs="Times New Roman"/>
          <w:sz w:val="20"/>
          <w:szCs w:val="20"/>
        </w:rPr>
        <w:t>тать</w:t>
      </w:r>
      <w:r w:rsidR="00FA4613">
        <w:rPr>
          <w:rFonts w:ascii="Times New Roman" w:hAnsi="Times New Roman" w:cs="Times New Roman"/>
          <w:sz w:val="20"/>
          <w:szCs w:val="20"/>
        </w:rPr>
        <w:t>и</w:t>
      </w:r>
      <w:r w:rsidRPr="00FA4613">
        <w:rPr>
          <w:rFonts w:ascii="Times New Roman" w:hAnsi="Times New Roman" w:cs="Times New Roman"/>
          <w:sz w:val="20"/>
          <w:szCs w:val="20"/>
        </w:rPr>
        <w:t xml:space="preserve"> 51 </w:t>
      </w:r>
      <w:proofErr w:type="spellStart"/>
      <w:r w:rsidRPr="00FA4613">
        <w:rPr>
          <w:rFonts w:ascii="Times New Roman" w:hAnsi="Times New Roman" w:cs="Times New Roman"/>
          <w:sz w:val="20"/>
          <w:szCs w:val="20"/>
        </w:rPr>
        <w:t>ГрК</w:t>
      </w:r>
      <w:proofErr w:type="spellEnd"/>
      <w:r w:rsidRPr="00FA4613">
        <w:rPr>
          <w:rFonts w:ascii="Times New Roman" w:hAnsi="Times New Roman" w:cs="Times New Roman"/>
          <w:sz w:val="20"/>
          <w:szCs w:val="20"/>
        </w:rPr>
        <w:t xml:space="preserve"> РФ </w:t>
      </w:r>
      <w:r w:rsidR="00FA4613">
        <w:rPr>
          <w:rFonts w:ascii="Times New Roman" w:hAnsi="Times New Roman" w:cs="Times New Roman"/>
          <w:sz w:val="20"/>
          <w:szCs w:val="20"/>
        </w:rPr>
        <w:t>в</w:t>
      </w:r>
      <w:r w:rsidRPr="00FA4613">
        <w:rPr>
          <w:rFonts w:ascii="Times New Roman" w:hAnsi="Times New Roman" w:cs="Times New Roman"/>
          <w:sz w:val="20"/>
          <w:szCs w:val="20"/>
        </w:rPr>
        <w:t>ыдача разрешения на строительство не требуется в случае:</w:t>
      </w:r>
      <w:proofErr w:type="gramEnd"/>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FA4613">
        <w:rPr>
          <w:rFonts w:ascii="Times New Roman" w:hAnsi="Times New Roman" w:cs="Times New Roman"/>
          <w:sz w:val="20"/>
          <w:szCs w:val="20"/>
        </w:rPr>
        <w:t xml:space="preserve">4.5) размещения антенных опор (мачт и башен) </w:t>
      </w:r>
      <w:r w:rsidRPr="005110CC">
        <w:rPr>
          <w:rFonts w:ascii="Times New Roman" w:hAnsi="Times New Roman" w:cs="Times New Roman"/>
          <w:b/>
          <w:sz w:val="20"/>
          <w:szCs w:val="20"/>
        </w:rPr>
        <w:t>высотой до 50 метров</w:t>
      </w:r>
      <w:r w:rsidRPr="00FA4613">
        <w:rPr>
          <w:rFonts w:ascii="Times New Roman" w:hAnsi="Times New Roman" w:cs="Times New Roman"/>
          <w:sz w:val="20"/>
          <w:szCs w:val="20"/>
        </w:rPr>
        <w:t>, предназначенных для размещения средств связи</w:t>
      </w:r>
      <w:r w:rsidR="00FA4613">
        <w:rPr>
          <w:rFonts w:ascii="Times New Roman" w:hAnsi="Times New Roman" w:cs="Times New Roman"/>
          <w:sz w:val="20"/>
          <w:szCs w:val="20"/>
        </w:rPr>
        <w:t>.</w:t>
      </w:r>
      <w:r w:rsidRPr="00FA4613">
        <w:rPr>
          <w:rFonts w:ascii="Times New Roman" w:hAnsi="Times New Roman" w:cs="Times New Roman"/>
          <w:sz w:val="20"/>
          <w:szCs w:val="20"/>
        </w:rPr>
        <w:t>)</w:t>
      </w:r>
      <w:proofErr w:type="gramEnd"/>
    </w:p>
    <w:p w:rsidR="005110CC" w:rsidRPr="00EA4F3D" w:rsidRDefault="005110CC" w:rsidP="00B27DA7">
      <w:pPr>
        <w:autoSpaceDE w:val="0"/>
        <w:autoSpaceDN w:val="0"/>
        <w:adjustRightInd w:val="0"/>
        <w:spacing w:after="0" w:line="240" w:lineRule="auto"/>
        <w:ind w:firstLine="709"/>
        <w:jc w:val="both"/>
        <w:rPr>
          <w:rFonts w:ascii="Times New Roman" w:hAnsi="Times New Roman" w:cs="Times New Roman"/>
          <w:sz w:val="20"/>
          <w:szCs w:val="24"/>
        </w:rPr>
      </w:pPr>
    </w:p>
    <w:p w:rsidR="00B27DA7" w:rsidRDefault="005110CC" w:rsidP="00B27DA7">
      <w:pPr>
        <w:autoSpaceDE w:val="0"/>
        <w:autoSpaceDN w:val="0"/>
        <w:adjustRightInd w:val="0"/>
        <w:spacing w:after="0" w:line="240" w:lineRule="auto"/>
        <w:ind w:firstLine="709"/>
        <w:jc w:val="both"/>
        <w:rPr>
          <w:rFonts w:ascii="Times New Roman" w:hAnsi="Times New Roman" w:cs="Times New Roman"/>
          <w:sz w:val="28"/>
          <w:szCs w:val="24"/>
        </w:rPr>
      </w:pPr>
      <w:r w:rsidRPr="006407C3">
        <w:rPr>
          <w:rFonts w:ascii="Times New Roman" w:hAnsi="Times New Roman" w:cs="Times New Roman"/>
          <w:i/>
          <w:sz w:val="28"/>
          <w:szCs w:val="24"/>
        </w:rPr>
        <w:t>Вопрос:</w:t>
      </w:r>
      <w:r>
        <w:rPr>
          <w:rFonts w:ascii="Times New Roman" w:hAnsi="Times New Roman" w:cs="Times New Roman"/>
          <w:sz w:val="28"/>
          <w:szCs w:val="24"/>
        </w:rPr>
        <w:t xml:space="preserve"> </w:t>
      </w:r>
      <w:r w:rsidR="00B27DA7" w:rsidRPr="00B27DA7">
        <w:rPr>
          <w:rFonts w:ascii="Times New Roman" w:hAnsi="Times New Roman" w:cs="Times New Roman"/>
          <w:sz w:val="28"/>
          <w:szCs w:val="24"/>
        </w:rPr>
        <w:t>А при строительстве сооружений связи от 50 до 75 м требуется получение разрешения на строительство?</w:t>
      </w:r>
    </w:p>
    <w:p w:rsidR="006407C3" w:rsidRPr="006407C3" w:rsidRDefault="006407C3" w:rsidP="00B27DA7">
      <w:pPr>
        <w:autoSpaceDE w:val="0"/>
        <w:autoSpaceDN w:val="0"/>
        <w:adjustRightInd w:val="0"/>
        <w:spacing w:after="0" w:line="240" w:lineRule="auto"/>
        <w:ind w:firstLine="709"/>
        <w:jc w:val="both"/>
        <w:rPr>
          <w:rFonts w:ascii="Times New Roman" w:hAnsi="Times New Roman" w:cs="Times New Roman"/>
          <w:sz w:val="8"/>
          <w:szCs w:val="24"/>
        </w:rPr>
      </w:pP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r w:rsidRPr="006407C3">
        <w:rPr>
          <w:rFonts w:ascii="Times New Roman" w:hAnsi="Times New Roman" w:cs="Times New Roman"/>
          <w:i/>
          <w:sz w:val="28"/>
          <w:szCs w:val="24"/>
        </w:rPr>
        <w:t>Ответ:</w:t>
      </w:r>
      <w:r w:rsidRPr="00B27DA7">
        <w:rPr>
          <w:rFonts w:ascii="Times New Roman" w:hAnsi="Times New Roman" w:cs="Times New Roman"/>
          <w:sz w:val="28"/>
          <w:szCs w:val="24"/>
        </w:rPr>
        <w:t xml:space="preserve"> Не требуется, так как требования не ужесточаются, а наоборот ослабляются</w:t>
      </w:r>
      <w:r w:rsidR="006407C3">
        <w:rPr>
          <w:rFonts w:ascii="Times New Roman" w:hAnsi="Times New Roman" w:cs="Times New Roman"/>
          <w:sz w:val="28"/>
          <w:szCs w:val="24"/>
        </w:rPr>
        <w:t>.</w:t>
      </w:r>
    </w:p>
    <w:p w:rsidR="00B27DA7" w:rsidRPr="00B27DA7" w:rsidRDefault="00B27DA7" w:rsidP="00B27DA7">
      <w:pPr>
        <w:autoSpaceDE w:val="0"/>
        <w:autoSpaceDN w:val="0"/>
        <w:adjustRightInd w:val="0"/>
        <w:spacing w:after="0" w:line="240" w:lineRule="auto"/>
        <w:ind w:firstLine="709"/>
        <w:jc w:val="both"/>
        <w:rPr>
          <w:rFonts w:ascii="Times New Roman" w:hAnsi="Times New Roman" w:cs="Times New Roman"/>
          <w:sz w:val="28"/>
          <w:szCs w:val="24"/>
        </w:rPr>
      </w:pPr>
    </w:p>
    <w:p w:rsidR="00177414" w:rsidRDefault="00177414" w:rsidP="009C6606">
      <w:pPr>
        <w:autoSpaceDE w:val="0"/>
        <w:autoSpaceDN w:val="0"/>
        <w:adjustRightInd w:val="0"/>
        <w:spacing w:after="0" w:line="240" w:lineRule="auto"/>
        <w:ind w:firstLine="709"/>
        <w:jc w:val="both"/>
        <w:rPr>
          <w:rFonts w:ascii="Times New Roman" w:hAnsi="Times New Roman" w:cs="Times New Roman"/>
          <w:b/>
          <w:sz w:val="28"/>
          <w:szCs w:val="24"/>
        </w:rPr>
      </w:pPr>
      <w:r w:rsidRPr="00177414">
        <w:rPr>
          <w:rFonts w:ascii="Times New Roman" w:hAnsi="Times New Roman" w:cs="Times New Roman"/>
          <w:i/>
          <w:sz w:val="28"/>
          <w:szCs w:val="24"/>
        </w:rPr>
        <w:t>Представляемая при проведении проверок исполнительная документация при строительстве, реконструкции объектов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hAnsi="Times New Roman" w:cs="Times New Roman"/>
          <w:i/>
          <w:sz w:val="28"/>
          <w:szCs w:val="24"/>
        </w:rPr>
        <w:t>.</w:t>
      </w:r>
    </w:p>
    <w:p w:rsidR="009C6606" w:rsidRPr="009C6606" w:rsidRDefault="009C6606" w:rsidP="0000154F">
      <w:pPr>
        <w:autoSpaceDE w:val="0"/>
        <w:autoSpaceDN w:val="0"/>
        <w:adjustRightInd w:val="0"/>
        <w:spacing w:after="0" w:line="240" w:lineRule="auto"/>
        <w:jc w:val="both"/>
        <w:rPr>
          <w:rFonts w:ascii="Times New Roman" w:hAnsi="Times New Roman" w:cs="Times New Roman"/>
          <w:sz w:val="24"/>
          <w:szCs w:val="24"/>
        </w:rPr>
      </w:pPr>
    </w:p>
    <w:p w:rsidR="003E0AFC" w:rsidRPr="003E0AFC" w:rsidRDefault="00721DF3" w:rsidP="003E0AFC">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3E0AFC">
        <w:rPr>
          <w:rFonts w:ascii="Times New Roman" w:eastAsia="Times New Roman" w:hAnsi="Times New Roman"/>
          <w:sz w:val="28"/>
          <w:szCs w:val="28"/>
          <w:lang w:eastAsia="ru-RU"/>
        </w:rPr>
        <w:t>П</w:t>
      </w:r>
      <w:r w:rsidR="003E0AFC" w:rsidRPr="003E0AFC">
        <w:rPr>
          <w:rFonts w:ascii="Times New Roman" w:eastAsia="Times New Roman" w:hAnsi="Times New Roman"/>
          <w:sz w:val="28"/>
          <w:szCs w:val="28"/>
          <w:lang w:eastAsia="ru-RU"/>
        </w:rPr>
        <w:t>ри проведении проверок при строительстве, реконструкции объектов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3E0AFC">
        <w:rPr>
          <w:rFonts w:ascii="Times New Roman" w:eastAsia="Times New Roman" w:hAnsi="Times New Roman"/>
          <w:sz w:val="28"/>
          <w:szCs w:val="28"/>
          <w:lang w:eastAsia="ru-RU"/>
        </w:rPr>
        <w:t xml:space="preserve"> должна быть представлена исполнительная документация, а именно:</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энергетический паспорт здания;</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заключение по контролю кратности воздухообмена наружных ограждающих конструкций (если это предусмотрено проектной документацией);</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E0AFC">
        <w:rPr>
          <w:rFonts w:ascii="Times New Roman" w:eastAsia="Times New Roman" w:hAnsi="Times New Roman"/>
          <w:sz w:val="28"/>
          <w:szCs w:val="28"/>
          <w:lang w:eastAsia="ru-RU"/>
        </w:rPr>
        <w:t>заключение по тепловизионному контролю качества тепловой защиты здания (если это предусмотрено проектной документацией);</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материалы обследований в процессе строительства (если они должны быть проведены);</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документ, подтверждающий наличие приборов учета:</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электроэнергии;</w:t>
      </w:r>
    </w:p>
    <w:p w:rsidR="003E0AFC" w:rsidRPr="003E0AFC"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холодной и горячей воды;</w:t>
      </w:r>
    </w:p>
    <w:p w:rsidR="00721DF3" w:rsidRDefault="003E0AFC" w:rsidP="003E0AFC">
      <w:pPr>
        <w:tabs>
          <w:tab w:val="left" w:pos="709"/>
        </w:tabs>
        <w:spacing w:after="0" w:line="240" w:lineRule="auto"/>
        <w:ind w:firstLine="709"/>
        <w:jc w:val="both"/>
        <w:rPr>
          <w:rFonts w:ascii="Times New Roman" w:eastAsia="Times New Roman" w:hAnsi="Times New Roman"/>
          <w:sz w:val="28"/>
          <w:szCs w:val="28"/>
          <w:lang w:eastAsia="ru-RU"/>
        </w:rPr>
      </w:pPr>
      <w:r w:rsidRPr="003E0AFC">
        <w:rPr>
          <w:rFonts w:ascii="Times New Roman" w:eastAsia="Times New Roman" w:hAnsi="Times New Roman"/>
          <w:sz w:val="28"/>
          <w:szCs w:val="28"/>
          <w:lang w:eastAsia="ru-RU"/>
        </w:rPr>
        <w:t>- тепловой энергии.</w:t>
      </w:r>
    </w:p>
    <w:p w:rsidR="00721DF3" w:rsidRPr="00081C9A" w:rsidRDefault="00721DF3" w:rsidP="00721DF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721DF3" w:rsidRPr="00543113" w:rsidRDefault="00721DF3" w:rsidP="00721DF3">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 xml:space="preserve"> </w:t>
      </w:r>
    </w:p>
    <w:p w:rsidR="00721DF3" w:rsidRDefault="00721DF3" w:rsidP="0000154F">
      <w:pPr>
        <w:autoSpaceDE w:val="0"/>
        <w:autoSpaceDN w:val="0"/>
        <w:adjustRightInd w:val="0"/>
        <w:spacing w:after="0" w:line="240" w:lineRule="auto"/>
        <w:jc w:val="both"/>
        <w:rPr>
          <w:rFonts w:ascii="Times New Roman" w:hAnsi="Times New Roman" w:cs="Times New Roman"/>
          <w:sz w:val="24"/>
          <w:szCs w:val="24"/>
        </w:rPr>
      </w:pPr>
    </w:p>
    <w:sectPr w:rsidR="00721DF3" w:rsidSect="00D20E60">
      <w:pgSz w:w="11905" w:h="16838"/>
      <w:pgMar w:top="851" w:right="851" w:bottom="851" w:left="85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60"/>
    <w:multiLevelType w:val="multilevel"/>
    <w:tmpl w:val="77D0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77247"/>
    <w:multiLevelType w:val="hybridMultilevel"/>
    <w:tmpl w:val="4900D808"/>
    <w:lvl w:ilvl="0" w:tplc="74C07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E60"/>
    <w:rsid w:val="0000154F"/>
    <w:rsid w:val="00054DA3"/>
    <w:rsid w:val="00177414"/>
    <w:rsid w:val="001B3139"/>
    <w:rsid w:val="00296027"/>
    <w:rsid w:val="002C4F91"/>
    <w:rsid w:val="00317BE8"/>
    <w:rsid w:val="003E0AFC"/>
    <w:rsid w:val="004B45BF"/>
    <w:rsid w:val="004D3764"/>
    <w:rsid w:val="004E68D6"/>
    <w:rsid w:val="005110CC"/>
    <w:rsid w:val="0058532A"/>
    <w:rsid w:val="00586B4F"/>
    <w:rsid w:val="005A16C5"/>
    <w:rsid w:val="005A2D48"/>
    <w:rsid w:val="00612A95"/>
    <w:rsid w:val="006407C3"/>
    <w:rsid w:val="006A682B"/>
    <w:rsid w:val="006D42CD"/>
    <w:rsid w:val="00721DF3"/>
    <w:rsid w:val="00722195"/>
    <w:rsid w:val="007D5521"/>
    <w:rsid w:val="007F4C5B"/>
    <w:rsid w:val="007F5308"/>
    <w:rsid w:val="007F7C94"/>
    <w:rsid w:val="00955483"/>
    <w:rsid w:val="009C6606"/>
    <w:rsid w:val="009D4151"/>
    <w:rsid w:val="00A7017B"/>
    <w:rsid w:val="00AE42F6"/>
    <w:rsid w:val="00B11CB1"/>
    <w:rsid w:val="00B27DA7"/>
    <w:rsid w:val="00B50387"/>
    <w:rsid w:val="00B74CCC"/>
    <w:rsid w:val="00B86393"/>
    <w:rsid w:val="00C03483"/>
    <w:rsid w:val="00C375CE"/>
    <w:rsid w:val="00D14CDF"/>
    <w:rsid w:val="00D20E60"/>
    <w:rsid w:val="00D3785D"/>
    <w:rsid w:val="00DD12EC"/>
    <w:rsid w:val="00E80FA8"/>
    <w:rsid w:val="00EA4F3D"/>
    <w:rsid w:val="00ED7875"/>
    <w:rsid w:val="00F131E9"/>
    <w:rsid w:val="00F3266D"/>
    <w:rsid w:val="00FA4613"/>
    <w:rsid w:val="00FD2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F6"/>
    <w:pPr>
      <w:ind w:left="720"/>
      <w:contextualSpacing/>
    </w:pPr>
  </w:style>
  <w:style w:type="paragraph" w:customStyle="1" w:styleId="ConsPlusNormal">
    <w:name w:val="ConsPlusNormal"/>
    <w:rsid w:val="00721D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58532A"/>
    <w:rPr>
      <w:color w:val="0000FF" w:themeColor="hyperlink"/>
      <w:u w:val="single"/>
    </w:rPr>
  </w:style>
  <w:style w:type="character" w:styleId="a5">
    <w:name w:val="FollowedHyperlink"/>
    <w:basedOn w:val="a0"/>
    <w:uiPriority w:val="99"/>
    <w:semiHidden/>
    <w:unhideWhenUsed/>
    <w:rsid w:val="005853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F6"/>
    <w:pPr>
      <w:ind w:left="720"/>
      <w:contextualSpacing/>
    </w:pPr>
  </w:style>
  <w:style w:type="paragraph" w:customStyle="1" w:styleId="ConsPlusNormal">
    <w:name w:val="ConsPlusNormal"/>
    <w:rsid w:val="00721DF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56291717">
      <w:bodyDiv w:val="1"/>
      <w:marLeft w:val="0"/>
      <w:marRight w:val="0"/>
      <w:marTop w:val="0"/>
      <w:marBottom w:val="0"/>
      <w:divBdr>
        <w:top w:val="none" w:sz="0" w:space="0" w:color="auto"/>
        <w:left w:val="none" w:sz="0" w:space="0" w:color="auto"/>
        <w:bottom w:val="none" w:sz="0" w:space="0" w:color="auto"/>
        <w:right w:val="none" w:sz="0" w:space="0" w:color="auto"/>
      </w:divBdr>
    </w:div>
    <w:div w:id="1213613777">
      <w:bodyDiv w:val="1"/>
      <w:marLeft w:val="0"/>
      <w:marRight w:val="0"/>
      <w:marTop w:val="0"/>
      <w:marBottom w:val="0"/>
      <w:divBdr>
        <w:top w:val="none" w:sz="0" w:space="0" w:color="auto"/>
        <w:left w:val="none" w:sz="0" w:space="0" w:color="auto"/>
        <w:bottom w:val="none" w:sz="0" w:space="0" w:color="auto"/>
        <w:right w:val="none" w:sz="0" w:space="0" w:color="auto"/>
      </w:divBdr>
    </w:div>
    <w:div w:id="1744720176">
      <w:bodyDiv w:val="1"/>
      <w:marLeft w:val="0"/>
      <w:marRight w:val="0"/>
      <w:marTop w:val="0"/>
      <w:marBottom w:val="0"/>
      <w:divBdr>
        <w:top w:val="none" w:sz="0" w:space="0" w:color="auto"/>
        <w:left w:val="none" w:sz="0" w:space="0" w:color="auto"/>
        <w:bottom w:val="none" w:sz="0" w:space="0" w:color="auto"/>
        <w:right w:val="none" w:sz="0" w:space="0" w:color="auto"/>
      </w:divBdr>
    </w:div>
    <w:div w:id="20381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sn.nso.ru/page/2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29F2E-15B7-488B-88F3-BA767E64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Дернов Станислав Леонидович</dc:creator>
  <cp:lastModifiedBy>Aleksandra milay</cp:lastModifiedBy>
  <cp:revision>33</cp:revision>
  <dcterms:created xsi:type="dcterms:W3CDTF">2020-06-10T01:15:00Z</dcterms:created>
  <dcterms:modified xsi:type="dcterms:W3CDTF">2020-11-26T04:52:00Z</dcterms:modified>
</cp:coreProperties>
</file>