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88" w:rsidRPr="00212288" w:rsidRDefault="00212288" w:rsidP="008C07E4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 Новосибирской области</w:t>
      </w:r>
      <w:r w:rsidRPr="0021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информирует </w:t>
      </w:r>
      <w:bookmarkStart w:id="0" w:name="_GoBack"/>
      <w:r w:rsidRPr="0021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публичных обсуждений результатов правоприменительной практики </w:t>
      </w:r>
      <w:r w:rsidR="005D1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инспекции </w:t>
      </w:r>
      <w:r w:rsidRPr="00B27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осуществлении регионального государственного строительного надзора</w:t>
      </w:r>
      <w:r w:rsidR="0087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2019 год</w:t>
      </w:r>
      <w:bookmarkEnd w:id="0"/>
    </w:p>
    <w:p w:rsidR="00212288" w:rsidRPr="00221D17" w:rsidRDefault="00212288" w:rsidP="00221D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D17">
        <w:rPr>
          <w:rFonts w:ascii="Times New Roman" w:hAnsi="Times New Roman" w:cs="Times New Roman"/>
          <w:sz w:val="28"/>
          <w:szCs w:val="28"/>
        </w:rPr>
        <w:t>Публичные обсуждения состоятся 31 марта 2020 года с 9.00 до 11.00 часов по адресу: г. Новосибирск, ул. Дуси Ковальчук, 1а, 2 этаж, кабинет 20</w:t>
      </w:r>
      <w:r w:rsidR="00686F66" w:rsidRPr="00221D17">
        <w:rPr>
          <w:rFonts w:ascii="Times New Roman" w:hAnsi="Times New Roman" w:cs="Times New Roman"/>
          <w:sz w:val="28"/>
          <w:szCs w:val="28"/>
        </w:rPr>
        <w:t>1</w:t>
      </w:r>
      <w:r w:rsidR="002F4937" w:rsidRPr="00221D17">
        <w:rPr>
          <w:rFonts w:ascii="Times New Roman" w:hAnsi="Times New Roman" w:cs="Times New Roman"/>
          <w:sz w:val="28"/>
          <w:szCs w:val="28"/>
        </w:rPr>
        <w:t>.</w:t>
      </w:r>
    </w:p>
    <w:p w:rsidR="008C07E4" w:rsidRPr="00B276B4" w:rsidRDefault="008C07E4" w:rsidP="002F49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 w:rsidRPr="00B276B4">
        <w:rPr>
          <w:color w:val="3B4256"/>
          <w:sz w:val="28"/>
          <w:szCs w:val="28"/>
        </w:rPr>
        <w:t xml:space="preserve">В ходе мероприятия будут изложены вопросы организации и </w:t>
      </w:r>
      <w:r w:rsidR="00B276B4">
        <w:rPr>
          <w:color w:val="3B4256"/>
          <w:sz w:val="28"/>
          <w:szCs w:val="28"/>
        </w:rPr>
        <w:t>п</w:t>
      </w:r>
      <w:r w:rsidRPr="00B276B4">
        <w:rPr>
          <w:color w:val="3B4256"/>
          <w:sz w:val="28"/>
          <w:szCs w:val="28"/>
        </w:rPr>
        <w:t>роведения проверок и иных мероприятий при осуществлении регионального государственного строительного надзора и связанные с ними вопросы:</w:t>
      </w:r>
    </w:p>
    <w:p w:rsidR="008C07E4" w:rsidRPr="00B276B4" w:rsidRDefault="00B276B4" w:rsidP="0008168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- </w:t>
      </w:r>
      <w:r w:rsidR="008C07E4" w:rsidRPr="00B276B4">
        <w:rPr>
          <w:color w:val="3B4256"/>
          <w:sz w:val="28"/>
          <w:szCs w:val="28"/>
        </w:rPr>
        <w:t>основания для проведения внеплановых проверок, согласование проведения внеплановых выездных проверок с прокуратурой Новосибирской области в установленных законом случаях;</w:t>
      </w:r>
    </w:p>
    <w:p w:rsidR="008C07E4" w:rsidRPr="00B276B4" w:rsidRDefault="00B276B4" w:rsidP="0008168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- о</w:t>
      </w:r>
      <w:r w:rsidRPr="00B276B4">
        <w:rPr>
          <w:color w:val="3B4256"/>
          <w:sz w:val="28"/>
          <w:szCs w:val="28"/>
        </w:rPr>
        <w:t>формления результатов проверки и принятия мер по ее результатам</w:t>
      </w:r>
      <w:r w:rsidR="008C07E4" w:rsidRPr="00B276B4">
        <w:rPr>
          <w:color w:val="3B4256"/>
          <w:sz w:val="28"/>
          <w:szCs w:val="28"/>
        </w:rPr>
        <w:t>;</w:t>
      </w:r>
    </w:p>
    <w:p w:rsidR="008C07E4" w:rsidRPr="00B276B4" w:rsidRDefault="00B276B4" w:rsidP="0008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 </w:t>
      </w:r>
      <w:r w:rsidRP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работы с заявлениями и обращениями граждан, содержащими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сведения о нарушении обязательных требований, причинении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вреда или угрозе причинения вреда охраняемым законом ценностям</w:t>
      </w:r>
      <w:r w:rsidR="008C07E4" w:rsidRPr="00B276B4">
        <w:rPr>
          <w:rFonts w:ascii="Times New Roman" w:hAnsi="Times New Roman" w:cs="Times New Roman"/>
          <w:color w:val="3B4256"/>
          <w:sz w:val="28"/>
          <w:szCs w:val="28"/>
        </w:rPr>
        <w:t>;</w:t>
      </w:r>
    </w:p>
    <w:p w:rsidR="00B276B4" w:rsidRPr="00B276B4" w:rsidRDefault="008C07E4" w:rsidP="0008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 </w:t>
      </w:r>
      <w:r w:rsid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</w:t>
      </w:r>
      <w:r w:rsidR="00B276B4" w:rsidRP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ривлечени</w:t>
      </w:r>
      <w:r w:rsid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</w:t>
      </w:r>
      <w:r w:rsidR="00B276B4" w:rsidRP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юридических лиц, и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регионального государственного строительного надзора</w:t>
      </w:r>
      <w:r w:rsid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8C07E4" w:rsidRPr="00B276B4" w:rsidRDefault="008C07E4" w:rsidP="0008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 </w:t>
      </w:r>
      <w:r w:rsid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</w:t>
      </w:r>
      <w:r w:rsidR="00B276B4" w:rsidRP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равоприменительной практики соблюдения обязательных требований</w:t>
      </w:r>
      <w:r w:rsidRPr="00B276B4">
        <w:rPr>
          <w:rFonts w:ascii="Times New Roman" w:hAnsi="Times New Roman" w:cs="Times New Roman"/>
          <w:color w:val="3B4256"/>
          <w:sz w:val="28"/>
          <w:szCs w:val="28"/>
        </w:rPr>
        <w:t>;</w:t>
      </w:r>
    </w:p>
    <w:p w:rsidR="008C07E4" w:rsidRPr="00B276B4" w:rsidRDefault="008C07E4" w:rsidP="0008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276B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 многие другие вопросы.</w:t>
      </w:r>
    </w:p>
    <w:p w:rsidR="00B276B4" w:rsidRDefault="00B276B4" w:rsidP="0008168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081682" w:rsidRPr="001C2233" w:rsidRDefault="00212288" w:rsidP="001C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 доклад</w:t>
      </w:r>
      <w:r w:rsidRPr="000816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м можно будет ознакомиться на официальном сайте </w:t>
      </w:r>
      <w:r w:rsidRPr="000816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инспекции</w:t>
      </w:r>
      <w:r w:rsidR="001C22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разделе </w:t>
      </w:r>
      <w:r w:rsidRPr="001C2233">
        <w:rPr>
          <w:rFonts w:ascii="Times New Roman" w:hAnsi="Times New Roman" w:cs="Times New Roman"/>
          <w:sz w:val="28"/>
          <w:szCs w:val="28"/>
        </w:rPr>
        <w:t>Деятельность/Контрольно-надзорная деятельность/Публичные обсуждения правоприменительной практики</w:t>
      </w:r>
      <w:r w:rsidR="001C2233" w:rsidRPr="001C2233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1C2233" w:rsidRPr="001C2233">
          <w:rPr>
            <w:rStyle w:val="a3"/>
            <w:rFonts w:ascii="Times New Roman" w:hAnsi="Times New Roman" w:cs="Times New Roman"/>
            <w:sz w:val="28"/>
            <w:szCs w:val="28"/>
          </w:rPr>
          <w:t>https://gsn.nso.ru/page/332</w:t>
        </w:r>
      </w:hyperlink>
      <w:r w:rsidR="001C2233" w:rsidRPr="001C2233">
        <w:rPr>
          <w:rFonts w:ascii="Times New Roman" w:hAnsi="Times New Roman" w:cs="Times New Roman"/>
          <w:sz w:val="28"/>
          <w:szCs w:val="28"/>
        </w:rPr>
        <w:t>)</w:t>
      </w:r>
      <w:r w:rsidRPr="001C2233">
        <w:rPr>
          <w:rFonts w:ascii="Times New Roman" w:hAnsi="Times New Roman" w:cs="Times New Roman"/>
          <w:sz w:val="28"/>
          <w:szCs w:val="28"/>
        </w:rPr>
        <w:t>.</w:t>
      </w:r>
      <w:r w:rsidR="00081682" w:rsidRPr="001C2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6B4" w:rsidRPr="00081682" w:rsidRDefault="00212288" w:rsidP="0008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рамках указанных обсуждений все заинтересованные лица смогут направить свои вопросы, замечания и комментарии на адрес электронной почты: </w:t>
      </w:r>
      <w:hyperlink r:id="rId7" w:history="1">
        <w:r w:rsidR="001C2233" w:rsidRPr="00C83780">
          <w:rPr>
            <w:rStyle w:val="a3"/>
            <w:rFonts w:ascii="Times New Roman" w:hAnsi="Times New Roman" w:cs="Times New Roman"/>
            <w:sz w:val="28"/>
            <w:szCs w:val="28"/>
          </w:rPr>
          <w:t>gsn@nso.ru</w:t>
        </w:r>
      </w:hyperlink>
      <w:r w:rsidR="001C2233" w:rsidRPr="001C2233">
        <w:rPr>
          <w:rFonts w:ascii="Times New Roman" w:hAnsi="Times New Roman" w:cs="Times New Roman"/>
          <w:sz w:val="28"/>
          <w:szCs w:val="28"/>
        </w:rPr>
        <w:t xml:space="preserve"> </w:t>
      </w: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теме «Публичные обсуждения». Обобщенные ответы на вопросы (обращения), замечания будут даны при проведении публичных обсуждений</w:t>
      </w:r>
      <w:r w:rsidR="00B276B4" w:rsidRPr="000816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либо размещены на официальном сайте инспекции в разделе Деятельность/Контрольно-надзорная деятельность/Публичные обсуждения правоприменительной практики</w:t>
      </w:r>
      <w:r w:rsidR="00B276B4"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4412FE" w:rsidRPr="00081682" w:rsidRDefault="00212288" w:rsidP="0008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Заявить о личном участии можно по телефонам 8 (383) </w:t>
      </w:r>
      <w:r w:rsidR="00B276B4" w:rsidRPr="000816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383</w:t>
      </w: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-3</w:t>
      </w:r>
      <w:r w:rsidR="00B276B4" w:rsidRPr="000816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</w:t>
      </w: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r w:rsidR="00B276B4" w:rsidRPr="000816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01</w:t>
      </w: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или по адресу электронной почты: </w:t>
      </w:r>
      <w:hyperlink r:id="rId8" w:history="1">
        <w:r w:rsidR="001C2233" w:rsidRPr="00C83780">
          <w:rPr>
            <w:rStyle w:val="a3"/>
            <w:rFonts w:ascii="Times New Roman" w:hAnsi="Times New Roman" w:cs="Times New Roman"/>
            <w:sz w:val="28"/>
            <w:szCs w:val="28"/>
          </w:rPr>
          <w:t>gsn@nso.ru</w:t>
        </w:r>
      </w:hyperlink>
      <w:r w:rsidR="001C2233" w:rsidRPr="001C2233">
        <w:rPr>
          <w:rFonts w:ascii="Times New Roman" w:hAnsi="Times New Roman" w:cs="Times New Roman"/>
          <w:sz w:val="28"/>
          <w:szCs w:val="28"/>
        </w:rPr>
        <w:t xml:space="preserve"> </w:t>
      </w: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теме «Публичные обсуждения» в срок до 2</w:t>
      </w:r>
      <w:r w:rsidRPr="000816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</w:t>
      </w: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0816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марта</w:t>
      </w: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20</w:t>
      </w:r>
      <w:r w:rsidRPr="0008168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20</w:t>
      </w:r>
      <w:r w:rsidRPr="0021228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года.</w:t>
      </w:r>
    </w:p>
    <w:sectPr w:rsidR="004412FE" w:rsidRPr="0008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4376"/>
    <w:multiLevelType w:val="multilevel"/>
    <w:tmpl w:val="7BF8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88"/>
    <w:rsid w:val="00081682"/>
    <w:rsid w:val="001C2233"/>
    <w:rsid w:val="00212288"/>
    <w:rsid w:val="00221D17"/>
    <w:rsid w:val="002F4937"/>
    <w:rsid w:val="004412FE"/>
    <w:rsid w:val="005D107F"/>
    <w:rsid w:val="00686F66"/>
    <w:rsid w:val="008709B4"/>
    <w:rsid w:val="008C07E4"/>
    <w:rsid w:val="00B2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1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22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1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22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790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0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n@n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sn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n.nso.ru/page/33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6</cp:revision>
  <cp:lastPrinted>2020-02-21T02:46:00Z</cp:lastPrinted>
  <dcterms:created xsi:type="dcterms:W3CDTF">2020-02-21T01:46:00Z</dcterms:created>
  <dcterms:modified xsi:type="dcterms:W3CDTF">2020-02-21T04:08:00Z</dcterms:modified>
</cp:coreProperties>
</file>