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E" w:rsidRPr="00767367" w:rsidRDefault="00563F6E">
      <w:pPr>
        <w:rPr>
          <w:rFonts w:ascii="Times New Roman" w:eastAsia="Calibri" w:hAnsi="Times New Roman" w:cs="Times New Roman"/>
          <w:sz w:val="24"/>
          <w:szCs w:val="24"/>
        </w:rPr>
      </w:pPr>
    </w:p>
    <w:p w:rsidR="00767367" w:rsidRDefault="00767367" w:rsidP="0076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367">
        <w:rPr>
          <w:rFonts w:ascii="Times New Roman" w:eastAsia="Calibri" w:hAnsi="Times New Roman" w:cs="Times New Roman"/>
          <w:sz w:val="24"/>
          <w:szCs w:val="24"/>
        </w:rPr>
        <w:tab/>
      </w:r>
    </w:p>
    <w:p w:rsidR="00767367" w:rsidRPr="009C0F83" w:rsidRDefault="00767367" w:rsidP="0076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C0F83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9C0F83" w:rsidRDefault="00767367" w:rsidP="0076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F83">
        <w:rPr>
          <w:rFonts w:ascii="Times New Roman" w:eastAsia="Calibri" w:hAnsi="Times New Roman" w:cs="Times New Roman"/>
          <w:b/>
          <w:sz w:val="28"/>
          <w:szCs w:val="28"/>
        </w:rPr>
        <w:t xml:space="preserve">о реализации </w:t>
      </w:r>
      <w:proofErr w:type="gramStart"/>
      <w:r w:rsidRPr="009C0F83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программы профилактики нарушений </w:t>
      </w:r>
      <w:r w:rsidRPr="009C0F83">
        <w:rPr>
          <w:rFonts w:ascii="Times New Roman" w:eastAsia="Calibri" w:hAnsi="Times New Roman" w:cs="Times New Roman"/>
          <w:b/>
          <w:sz w:val="28"/>
          <w:szCs w:val="28"/>
        </w:rPr>
        <w:t>обязательных требований</w:t>
      </w:r>
      <w:proofErr w:type="gramEnd"/>
      <w:r w:rsidRPr="009C0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7367" w:rsidRPr="009C0F83" w:rsidRDefault="00767367" w:rsidP="0076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F83">
        <w:rPr>
          <w:rFonts w:ascii="Times New Roman" w:eastAsia="Calibri" w:hAnsi="Times New Roman" w:cs="Times New Roman"/>
          <w:b/>
          <w:sz w:val="28"/>
          <w:szCs w:val="28"/>
        </w:rPr>
        <w:t>в сфере строительства</w:t>
      </w:r>
      <w:bookmarkEnd w:id="0"/>
      <w:r w:rsidRPr="009C0F8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C0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C0F83">
        <w:rPr>
          <w:rFonts w:ascii="Times New Roman" w:eastAsia="Calibri" w:hAnsi="Times New Roman" w:cs="Times New Roman"/>
          <w:b/>
          <w:sz w:val="28"/>
          <w:szCs w:val="28"/>
        </w:rPr>
        <w:t>проверяемых</w:t>
      </w:r>
      <w:proofErr w:type="gramEnd"/>
      <w:r w:rsidRPr="009C0F83">
        <w:rPr>
          <w:rFonts w:ascii="Times New Roman" w:eastAsia="Calibri" w:hAnsi="Times New Roman" w:cs="Times New Roman"/>
          <w:b/>
          <w:sz w:val="28"/>
          <w:szCs w:val="28"/>
        </w:rPr>
        <w:t xml:space="preserve"> инспекцией государственного строительного надзора Новосибирской области</w:t>
      </w:r>
      <w:r w:rsidR="002268A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C0F83">
        <w:rPr>
          <w:rFonts w:ascii="Times New Roman" w:eastAsia="Calibri" w:hAnsi="Times New Roman" w:cs="Times New Roman"/>
          <w:b/>
          <w:sz w:val="28"/>
          <w:szCs w:val="28"/>
        </w:rPr>
        <w:t xml:space="preserve"> при осуществлении регионального государственного строительного надзора</w:t>
      </w:r>
    </w:p>
    <w:p w:rsidR="00767367" w:rsidRDefault="00767367"/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835"/>
        <w:gridCol w:w="4112"/>
      </w:tblGrid>
      <w:tr w:rsidR="00BC7206" w:rsidRPr="00371635" w:rsidTr="00150DA9">
        <w:tc>
          <w:tcPr>
            <w:tcW w:w="851" w:type="dxa"/>
            <w:shd w:val="clear" w:color="auto" w:fill="auto"/>
          </w:tcPr>
          <w:p w:rsidR="00BC7206" w:rsidRPr="00F713E2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BC7206" w:rsidRPr="00F61A9E" w:rsidRDefault="00BC7206" w:rsidP="0099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A9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BC7206" w:rsidRPr="00F713E2" w:rsidRDefault="00BC7206" w:rsidP="0099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835" w:type="dxa"/>
            <w:shd w:val="clear" w:color="auto" w:fill="auto"/>
          </w:tcPr>
          <w:p w:rsidR="00BC7206" w:rsidRPr="00F713E2" w:rsidRDefault="00BC7206" w:rsidP="0099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112" w:type="dxa"/>
          </w:tcPr>
          <w:p w:rsidR="00BC7206" w:rsidRPr="00F713E2" w:rsidRDefault="00BC7206" w:rsidP="0099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изменений нормативных правовых актов или их отдельных частей, включенных в перечень актов, содержащих обязательные требования, соблюдение которых оценивается при проведении мероприятий по надзору при осуществлении регионального государственного строительного надзора, а так же руководств по их соблюдению.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7206" w:rsidRPr="00150DA9" w:rsidRDefault="00BC7206" w:rsidP="00BF2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Нормативно-технический отдел (Быстров В.П.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</w:t>
            </w:r>
            <w:proofErr w:type="gramEnd"/>
          </w:p>
        </w:tc>
        <w:tc>
          <w:tcPr>
            <w:tcW w:w="4112" w:type="dxa"/>
            <w:vMerge w:val="restart"/>
          </w:tcPr>
          <w:p w:rsidR="003F1F6F" w:rsidRPr="00150DA9" w:rsidRDefault="00BC7206" w:rsidP="003F1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</w:t>
            </w: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является предметом регионального государственного строительного надзора утвержден</w:t>
            </w:r>
            <w:proofErr w:type="gramEnd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от 28.10.2019 № 66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инспекции в сети «Интернет» по адресу: </w:t>
            </w:r>
            <w:hyperlink r:id="rId6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so.ru/page/206</w:t>
              </w:r>
            </w:hyperlink>
            <w:r w:rsidR="003F1F6F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п</w:t>
            </w:r>
            <w:r w:rsidR="003F1F6F" w:rsidRPr="00150DA9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3F1F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F6F"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инспекции от 28.07.2020 № 41</w:t>
            </w:r>
            <w:r w:rsidR="003F1F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F1F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F6F"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ексты соответствующих нормативных правовых актов доступны для </w:t>
            </w:r>
            <w:r w:rsidR="003F1F6F"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скачивания, поддерживаются в актуальном состоянии</w:t>
            </w:r>
            <w:proofErr w:type="gramEnd"/>
            <w:r w:rsidR="003F1F6F" w:rsidRPr="00150DA9">
              <w:rPr>
                <w:rFonts w:ascii="Times New Roman" w:hAnsi="Times New Roman" w:cs="Times New Roman"/>
                <w:sz w:val="28"/>
                <w:szCs w:val="28"/>
              </w:rPr>
              <w:t>; своевременная актуализация размещенного перечня и текстов нормативных правовых актов обеспечена.</w:t>
            </w:r>
          </w:p>
          <w:p w:rsidR="00BC7206" w:rsidRPr="00150DA9" w:rsidRDefault="00BC7206" w:rsidP="00BC7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инспекции государственного строительного надзора Новосибирской области в сети «Интернет» перечней нормативных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надзора, муниципального контроля, а также текстов соответствующих нормативных правовых актов в актуальной редакции.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7206" w:rsidRPr="00150DA9" w:rsidRDefault="00BC7206" w:rsidP="00BF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трёх рабочих дней с момента внесения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приказ инспекции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надзора»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судебно-правовой работы, отдел организационно - аналитической и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работы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(Фёдоров В.Ф.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  <w:vMerge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актами, инспекция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государственного строительного надзора Новосибирской области подготавливает и распространяет путем опубликования на официальном сайте инспекции государственного строительного надзора Новосибирской области в сети «Интернет» информацию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</w:t>
            </w:r>
            <w:proofErr w:type="gramEnd"/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8 (383) 383-30-70),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Нормативно-технический отдел (Быстров В.П. 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383-30-80),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 - аналитической и кадровой работы (Фёдоров В.Ф.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BC7206" w:rsidRPr="00150DA9" w:rsidRDefault="00150DA9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об изменении обязательных требований опубликована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инспекции в сети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по адресу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https://gsn.nso.ru/page/337</w:t>
              </w:r>
            </w:hyperlink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изменения законодательства Российской Федерации о градостроительной деятельности внесение изменений в приказ инспекции «Об утверждении руководства по соблюдению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надзора» согласно предложениям н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ормативно-технического отдела и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распространение их путем опубликования на официальном сайте инспекции государственного строительного надзора Новосибирской области в сети «Интернет». </w:t>
            </w:r>
            <w:proofErr w:type="gramEnd"/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8 (383) 383-30-70),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 - аналитической и кадровой работы (Фёдоров В.Ф.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BC7206" w:rsidRPr="00150DA9" w:rsidRDefault="00BC7206" w:rsidP="00BC7206">
            <w:pPr>
              <w:pStyle w:val="ConsPlusNormal"/>
              <w:jc w:val="both"/>
              <w:rPr>
                <w:rFonts w:cs="PT Astra Serif"/>
                <w:sz w:val="28"/>
                <w:szCs w:val="28"/>
                <w:lang w:eastAsia="ru-RU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Руководство по соблюдению обязательных требований (приказ от 13.05.2019 №19/1 в редакции приказа от 06.10.2020 № 57), поддерживается в актуальном состоянии; своевременная актуализация размещенного руководства обеспечена (</w:t>
            </w:r>
            <w:hyperlink r:id="rId8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://gsn.nso.ru/page/319</w:t>
              </w:r>
            </w:hyperlink>
            <w:r w:rsidRPr="00150DA9">
              <w:rPr>
                <w:rFonts w:cs="PT Astra Serif"/>
                <w:sz w:val="28"/>
                <w:szCs w:val="28"/>
                <w:lang w:eastAsia="ru-RU"/>
              </w:rPr>
              <w:t xml:space="preserve">). 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  <w:r w:rsidR="003F1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юридических</w:t>
            </w:r>
            <w:r w:rsidR="003F1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лиц</w:t>
            </w:r>
            <w:r w:rsidR="003F1F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индивидуальных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размещения ответов на вопросы, поступивших от подконтрольных субъектов в рубрику «Вопросы-ответы», размещенной на официальном сайте инспекции государственного строительного надзора Новосибирской области в сети «Интернет». </w:t>
            </w:r>
          </w:p>
          <w:p w:rsidR="00BC7206" w:rsidRPr="00150DA9" w:rsidRDefault="00BC7206" w:rsidP="00997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7206" w:rsidRPr="00150DA9" w:rsidRDefault="00BC7206" w:rsidP="00997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Нормативно-технический отдел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(Быстров В.П.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383-30-80),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 - аналитической и кадровой работы (Фёдоров В.Ф.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E9447E" w:rsidRPr="00150DA9" w:rsidRDefault="00E9447E" w:rsidP="00150DA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0DA9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На официальном сайте инспекции </w:t>
            </w:r>
            <w:r w:rsidR="003F1F6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осуществляется </w:t>
            </w:r>
            <w:r w:rsidR="003F1F6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ведении</w:t>
            </w:r>
            <w:r w:rsidRPr="00150DA9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рубрик</w:t>
            </w:r>
            <w:r w:rsidR="003F1F6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Pr="00150DA9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для ответов на вопросы поднадзорных субъектов </w:t>
            </w:r>
          </w:p>
          <w:p w:rsidR="00BC7206" w:rsidRPr="00150DA9" w:rsidRDefault="00E9447E" w:rsidP="00150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page/380</w:t>
              </w:r>
            </w:hyperlink>
          </w:p>
          <w:p w:rsidR="00B5550F" w:rsidRPr="00150DA9" w:rsidRDefault="00B5550F" w:rsidP="00150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0F" w:rsidRPr="00150DA9" w:rsidRDefault="00B5550F" w:rsidP="00150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инспекции от 10.07.2020 № 40 </w:t>
            </w:r>
            <w:r w:rsidR="00FE677B"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FE677B" w:rsidRPr="00150D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77B" w:rsidRPr="00150D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</w:t>
            </w:r>
            <w:r w:rsidRPr="00150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 года</w:t>
            </w:r>
            <w:r w:rsidR="00FE677B"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 на официальном сайте инспекции по адресу:</w:t>
            </w:r>
          </w:p>
          <w:p w:rsidR="00B5550F" w:rsidRPr="00150DA9" w:rsidRDefault="00B5550F" w:rsidP="00150D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https://gsn.nso.ru/sites/gsn.nso.ru/wodby_files/files/page_387/scan_prikaza_ot_10.07.2020_n40.pdf</w:t>
              </w:r>
            </w:hyperlink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47E" w:rsidRPr="00150DA9" w:rsidRDefault="00E9447E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hyperlink r:id="rId11" w:history="1">
              <w:r w:rsidRPr="00150DA9">
                <w:rPr>
                  <w:rFonts w:ascii="Times New Roman" w:hAnsi="Times New Roman" w:cs="Times New Roman"/>
                  <w:sz w:val="28"/>
                  <w:szCs w:val="28"/>
                </w:rPr>
                <w:t>доклада о деятельности инспекции государственного строительного надзора Новосибирской области и размещение его на официальном сайте инспекции в сети «Интернет»</w:t>
              </w:r>
            </w:hyperlink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 - аналитической и кадровой работы (Фёдоров В.Ф.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BC7206" w:rsidRPr="00150DA9" w:rsidRDefault="00E9447E" w:rsidP="00E944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Доклад о деятельности инспекции в 20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году будет утвержден и размещен по окончании отчетного периода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F2F18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инспекции государственного строительного надзора Новосибирской области и размещение на официальном сайте инспекции в сети «Интернет» соответствующих обобщений.</w:t>
            </w:r>
          </w:p>
          <w:p w:rsidR="00BC7206" w:rsidRPr="00150DA9" w:rsidRDefault="00BC7206" w:rsidP="00997248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Доклад за 1-е полугодие - сентябрь 2020 года;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годовой доклад – не позднее 31 марта 2021 года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383-30-70)</w:t>
            </w:r>
            <w:proofErr w:type="gramEnd"/>
          </w:p>
        </w:tc>
        <w:tc>
          <w:tcPr>
            <w:tcW w:w="4112" w:type="dxa"/>
          </w:tcPr>
          <w:p w:rsidR="00E9447E" w:rsidRPr="00150DA9" w:rsidRDefault="00E9447E" w:rsidP="009C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практики осуществления надзорной деятельности за 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2019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года, 1 квартал 2020 года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осуществлялось при проведении публичных мероприятий</w:t>
            </w: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по обобщению и анализу правоприменительной практики и нашло свое отражение в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докладах, размещенных на официальном сайте инспекции </w:t>
            </w:r>
            <w:r w:rsidR="009C0F83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FD41F6">
              <w:t xml:space="preserve"> </w:t>
            </w:r>
            <w:hyperlink r:id="rId12" w:history="1">
              <w:r w:rsidR="00FD41F6" w:rsidRPr="00D210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FD41F6" w:rsidRPr="00D210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="00FD41F6" w:rsidRPr="00D210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sn.nso.ru/page/335</w:t>
              </w:r>
            </w:hyperlink>
            <w:r w:rsidR="00FD41F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:rsidR="009837C3" w:rsidRPr="00150DA9" w:rsidRDefault="009837C3" w:rsidP="009C0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ежеквартально на официальном сайте инспекции </w:t>
            </w:r>
            <w:r w:rsidR="00FD41F6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hyperlink r:id="rId13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n.nso.ru/page/416</w:t>
              </w:r>
            </w:hyperlink>
          </w:p>
          <w:p w:rsidR="009837C3" w:rsidRPr="00150DA9" w:rsidRDefault="009837C3" w:rsidP="009C0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размещалась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hyperlink r:id="rId14" w:history="1">
              <w:r w:rsidRPr="00150DA9">
                <w:rPr>
                  <w:rFonts w:ascii="Times New Roman" w:hAnsi="Times New Roman" w:cs="Times New Roman"/>
                  <w:sz w:val="28"/>
                  <w:szCs w:val="28"/>
                </w:rPr>
                <w:t>по текущему состоянию подконтрольной среды, текущему уровню развития профилактической деятельности инспекции </w:t>
              </w:r>
            </w:hyperlink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F2F18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судебной практики по административным </w:t>
            </w: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proofErr w:type="gramEnd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с выделением наиболее часто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встречающихся нарушений и рекомендаций в отношении мер, которые должны приниматься юридическими лицами, индивидуальными предпринимателями в целях недопущения таких нарушений и размещение на официальном сайте инспекции в сети «Интернет» соответствующих обобщений.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(383) 383-30-74),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 - аналитической и кадровой работы (Фёдоров В.Ф.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E9447E" w:rsidRPr="00150DA9" w:rsidRDefault="00E9447E" w:rsidP="00274C26">
            <w:pPr>
              <w:shd w:val="clear" w:color="auto" w:fill="FFFFFF"/>
              <w:spacing w:after="27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</w:t>
            </w:r>
            <w:r w:rsidR="008D6861" w:rsidRPr="00150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артальные </w:t>
            </w:r>
            <w:hyperlink r:id="rId15" w:history="1">
              <w:r w:rsidRPr="00150DA9">
                <w:rPr>
                  <w:rFonts w:ascii="Times New Roman" w:hAnsi="Times New Roman" w:cs="Times New Roman"/>
                  <w:sz w:val="28"/>
                  <w:szCs w:val="28"/>
                </w:rPr>
                <w:t xml:space="preserve">обобщения судебной практики инспекции государственного </w:t>
              </w:r>
              <w:r w:rsidRPr="00150DA9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 xml:space="preserve">строительного надзора Новосибирской области по делам об административных правонарушениях </w:t>
              </w:r>
              <w:r w:rsidR="008D6861" w:rsidRPr="00150DA9">
                <w:rPr>
                  <w:rFonts w:ascii="Times New Roman" w:hAnsi="Times New Roman" w:cs="Times New Roman"/>
                  <w:sz w:val="28"/>
                  <w:szCs w:val="28"/>
                </w:rPr>
                <w:t>размещены</w:t>
              </w:r>
            </w:hyperlink>
            <w:r w:rsidR="008D6861"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инспекции по адресу: </w:t>
            </w:r>
            <w:hyperlink r:id="rId16" w:history="1">
              <w:r w:rsidR="008D6861"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https://gsn.nso.ru/</w:t>
              </w:r>
              <w:r w:rsidR="008D6861"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8D6861"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age/338</w:t>
              </w:r>
            </w:hyperlink>
          </w:p>
          <w:p w:rsidR="00274C26" w:rsidRPr="00150DA9" w:rsidRDefault="00274C26" w:rsidP="008D6861">
            <w:pPr>
              <w:shd w:val="clear" w:color="auto" w:fill="FFFFFF"/>
              <w:spacing w:after="27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61" w:rsidRPr="00150DA9" w:rsidRDefault="008D6861" w:rsidP="008D6861">
            <w:pPr>
              <w:shd w:val="clear" w:color="auto" w:fill="FFFFFF"/>
              <w:spacing w:after="27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F2F18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проведения публичных мероприятий (обсуждений), а так же его размещение на официальном сайте инспекции в сети «Интернет».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до 20.12.2019 г.;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8 (383) 383-30-70),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 - аналитической и кадровой работы (Фёдоров В.Ф.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BC7206" w:rsidRPr="00150DA9" w:rsidRDefault="008D6861" w:rsidP="008D68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План график проведения публичных мероприятий на 2021 год утвержден приказом инспекции от 18.12.2020 № 73 и размещен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инспекции по адресу:</w:t>
            </w:r>
            <w:r w:rsidRPr="00150DA9">
              <w:rPr>
                <w:sz w:val="28"/>
                <w:szCs w:val="28"/>
              </w:rPr>
              <w:t xml:space="preserve"> </w:t>
            </w:r>
            <w:hyperlink r:id="rId17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page/333</w:t>
              </w:r>
            </w:hyperlink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по теме: отдельные проблемные вопросы применения обязательных требований в сфере строительства и реконструкции объектов капитального строительства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Нормативно-технический отдел (Быстров В.П.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BC7206" w:rsidRPr="00150DA9" w:rsidRDefault="008D6861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проведено 4 семинара. Информация о результатах проведения публичных мероприятий размещена на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официальном сайте инспекции</w:t>
            </w:r>
            <w:r w:rsidR="002375A1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23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150DA9">
              <w:rPr>
                <w:sz w:val="28"/>
                <w:szCs w:val="28"/>
              </w:rPr>
              <w:t xml:space="preserve"> </w:t>
            </w:r>
            <w:hyperlink r:id="rId18" w:history="1"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150D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n.nso.ru/page/332</w:t>
              </w:r>
            </w:hyperlink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уровня развития программы профилактики, проводимое в соответствии с анкетой согласно </w:t>
            </w:r>
            <w:hyperlink r:id="rId19" w:history="1">
              <w:r w:rsidRPr="00150DA9">
                <w:rPr>
                  <w:rFonts w:ascii="Times New Roman" w:hAnsi="Times New Roman" w:cs="Times New Roman"/>
                  <w:sz w:val="28"/>
                  <w:szCs w:val="28"/>
                </w:rPr>
                <w:t>приложению</w:t>
              </w:r>
            </w:hyperlink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профилактики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Не реже 1 раза в полгода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Нормативно-технический отдел (Быстров В.П.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BC7206" w:rsidRPr="00150DA9" w:rsidRDefault="00F61A9E" w:rsidP="00FD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 профилактических мероприятий на 2020 год, утвержденным приказом инспекции государственного строительного надзора Новосибирской области от 16.12.2019 № 84, в июне и декабре 2020 года проведен анализ уровня развития Программы профилактики нарушений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на 2020 год, утвержденной приказом инспекции государственного строительного надзора</w:t>
            </w:r>
            <w:proofErr w:type="gramEnd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20.11.2019 №</w:t>
            </w:r>
            <w:r w:rsidR="00FD41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80, путем </w:t>
            </w:r>
            <w:proofErr w:type="spell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(анкетирования) сотрудников инспекции.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F713E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7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ежегодного доклада об итогах профилактической работы,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а так же его размещение на официальном сайте инспекции в сети «Интернет»</w:t>
            </w:r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до 01 февраля 2021 г.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Отдел судебно-правовой работы (Кислицына О.А.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383-30-70),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 - аналитической и кадровой работы (Фёдоров В.Ф.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383-31-09)</w:t>
            </w:r>
            <w:proofErr w:type="gramEnd"/>
          </w:p>
        </w:tc>
        <w:tc>
          <w:tcPr>
            <w:tcW w:w="4112" w:type="dxa"/>
          </w:tcPr>
          <w:p w:rsidR="00BC7206" w:rsidRPr="00150DA9" w:rsidRDefault="00F61A9E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Доклад об итогах профилактической работы в 2020 году будет утвержден и размещен по окончании отчетного периода</w:t>
            </w:r>
          </w:p>
        </w:tc>
      </w:tr>
      <w:tr w:rsidR="00BC7206" w:rsidRPr="00CB1EFD" w:rsidTr="00150DA9">
        <w:tc>
          <w:tcPr>
            <w:tcW w:w="851" w:type="dxa"/>
            <w:shd w:val="clear" w:color="auto" w:fill="auto"/>
          </w:tcPr>
          <w:p w:rsidR="00BC7206" w:rsidRPr="009122A2" w:rsidRDefault="00BC7206" w:rsidP="00237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C7206" w:rsidRPr="00150DA9" w:rsidRDefault="00BC7206" w:rsidP="00997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совместного публичного мероприятия в формате семинара с  ГИО ОКН НСО по теме: «Проблемные вопросы соблюдения обязательных требований при осуществлении регионального государственного строительного надзора и регионального государственного надзора в области охраны объектов культурного наследия»</w:t>
            </w:r>
          </w:p>
        </w:tc>
        <w:tc>
          <w:tcPr>
            <w:tcW w:w="1984" w:type="dxa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2835" w:type="dxa"/>
            <w:shd w:val="clear" w:color="auto" w:fill="auto"/>
          </w:tcPr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Нормативно-технический отдел (Быстров В.П. 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8 (383) 383-30-80)</w:t>
            </w:r>
            <w:proofErr w:type="gramEnd"/>
          </w:p>
          <w:p w:rsidR="00BC7206" w:rsidRPr="00150DA9" w:rsidRDefault="00BC720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D41F6" w:rsidRDefault="00FD41F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проведенном совместном публичном мероприятии размещена </w:t>
            </w:r>
            <w:r w:rsidR="002375A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инспекции </w:t>
            </w:r>
            <w:r w:rsidR="002375A1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  <w:p w:rsidR="008D6861" w:rsidRPr="00150DA9" w:rsidRDefault="00FD41F6" w:rsidP="0099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210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https://gsn.nso.ru/page/425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7367" w:rsidRDefault="00767367" w:rsidP="007673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/>
    <w:sectPr w:rsidR="00767367" w:rsidSect="007673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01C"/>
    <w:multiLevelType w:val="multilevel"/>
    <w:tmpl w:val="B70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73E26"/>
    <w:multiLevelType w:val="multilevel"/>
    <w:tmpl w:val="EB0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7"/>
    <w:rsid w:val="00150DA9"/>
    <w:rsid w:val="002268A5"/>
    <w:rsid w:val="002375A1"/>
    <w:rsid w:val="00274C26"/>
    <w:rsid w:val="002D1BA7"/>
    <w:rsid w:val="003F1F6F"/>
    <w:rsid w:val="00563F6E"/>
    <w:rsid w:val="00767367"/>
    <w:rsid w:val="007B01D1"/>
    <w:rsid w:val="007C6C27"/>
    <w:rsid w:val="008D6861"/>
    <w:rsid w:val="009837C3"/>
    <w:rsid w:val="009C0F83"/>
    <w:rsid w:val="00B5550F"/>
    <w:rsid w:val="00BC7206"/>
    <w:rsid w:val="00BF2F18"/>
    <w:rsid w:val="00E9447E"/>
    <w:rsid w:val="00EC1DD6"/>
    <w:rsid w:val="00F61A9E"/>
    <w:rsid w:val="00FD41F6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7"/>
  </w:style>
  <w:style w:type="paragraph" w:styleId="2">
    <w:name w:val="heading 2"/>
    <w:basedOn w:val="a"/>
    <w:link w:val="20"/>
    <w:uiPriority w:val="9"/>
    <w:qFormat/>
    <w:rsid w:val="00E94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3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7B01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720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4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94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7"/>
  </w:style>
  <w:style w:type="paragraph" w:styleId="2">
    <w:name w:val="heading 2"/>
    <w:basedOn w:val="a"/>
    <w:link w:val="20"/>
    <w:uiPriority w:val="9"/>
    <w:qFormat/>
    <w:rsid w:val="00E94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3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7B01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720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4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9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n.nso.ru/page/319" TargetMode="External"/><Relationship Id="rId13" Type="http://schemas.openxmlformats.org/officeDocument/2006/relationships/hyperlink" Target="https://gsn.nso.ru/page/416" TargetMode="External"/><Relationship Id="rId18" Type="http://schemas.openxmlformats.org/officeDocument/2006/relationships/hyperlink" Target="https://gsn.nso.ru/page/33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gsn.nso.ru/page/337" TargetMode="External"/><Relationship Id="rId12" Type="http://schemas.openxmlformats.org/officeDocument/2006/relationships/hyperlink" Target="https://gsn.nso.ru/page/335" TargetMode="External"/><Relationship Id="rId17" Type="http://schemas.openxmlformats.org/officeDocument/2006/relationships/hyperlink" Target="https://gsn.nso.ru/page/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gsn.nso.ru/page/338" TargetMode="External"/><Relationship Id="rId20" Type="http://schemas.openxmlformats.org/officeDocument/2006/relationships/hyperlink" Target="https://gsn.nso.ru/page/4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sn.nso.ru/page/206" TargetMode="External"/><Relationship Id="rId11" Type="http://schemas.openxmlformats.org/officeDocument/2006/relationships/hyperlink" Target="https://gsn.nso.ru/sites/gsn.nso.ru/wodby_files/files/page_70/doklad_o_deyatelnosti_igsn_v_20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sn.nso.ru/sites/gsn.nso.ru/wodby_files/files/page_387/obobshchenie_sudebnoy_praktiki_po_administrativnym_delam_za_1_polugodie_2020_avgust_2020_ispravlennyy.docx" TargetMode="External"/><Relationship Id="rId10" Type="http://schemas.openxmlformats.org/officeDocument/2006/relationships/hyperlink" Target="https://gsn.nso.ru/sites/gsn.nso.ru/wodby_files/files/page_387/scan_prikaza_ot_10.07.2020_n40.pdf" TargetMode="External"/><Relationship Id="rId19" Type="http://schemas.openxmlformats.org/officeDocument/2006/relationships/hyperlink" Target="consultantplus://offline/ref=E2FD0044DAA41E90FBD910B17882E186F55C1688EED9D3694B6479EED3B5DE94DD9695DBDDE58013E19F4A331F6D6446E762C0B90BF129AF6Fz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n.nso.ru/page/380" TargetMode="External"/><Relationship Id="rId14" Type="http://schemas.openxmlformats.org/officeDocument/2006/relationships/hyperlink" Target="https://gsn.nso.ru/sites/gsn.nso.ru/wodby_files/files/page_416/analiz_tekushchego_sostoyaniya_podkontrolnoy_sredy_9_mesyacev_2020_0_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6</cp:revision>
  <dcterms:created xsi:type="dcterms:W3CDTF">2020-12-29T05:07:00Z</dcterms:created>
  <dcterms:modified xsi:type="dcterms:W3CDTF">2020-12-29T11:09:00Z</dcterms:modified>
</cp:coreProperties>
</file>